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9EDBEC" w14:textId="6A80D131" w:rsidR="00351D3E" w:rsidRPr="005F0FAB" w:rsidRDefault="00351D3E" w:rsidP="00AE5558">
      <w:pPr>
        <w:widowControl w:val="0"/>
        <w:spacing w:after="120" w:line="360" w:lineRule="auto"/>
        <w:jc w:val="right"/>
        <w:rPr>
          <w:rFonts w:ascii="Arial" w:eastAsia="Arial Unicode MS" w:hAnsi="Arial" w:cs="Arial"/>
          <w:b/>
          <w:lang w:eastAsia="pl-PL" w:bidi="pl-PL"/>
        </w:rPr>
      </w:pPr>
      <w:r w:rsidRPr="005F0FAB">
        <w:rPr>
          <w:rFonts w:ascii="Arial" w:eastAsia="Arial Unicode MS" w:hAnsi="Arial" w:cs="Arial"/>
          <w:b/>
          <w:lang w:eastAsia="pl-PL" w:bidi="pl-PL"/>
        </w:rPr>
        <w:t xml:space="preserve">nr sprawy: </w:t>
      </w:r>
      <w:r w:rsidRPr="005F0FAB">
        <w:rPr>
          <w:rFonts w:ascii="Arial" w:eastAsia="Times New Roman" w:hAnsi="Arial" w:cs="Arial"/>
          <w:b/>
          <w:lang w:eastAsia="pl-PL"/>
        </w:rPr>
        <w:t>SZ-PORA-A.213</w:t>
      </w:r>
      <w:r w:rsidR="00EB0096">
        <w:rPr>
          <w:rFonts w:ascii="Arial" w:eastAsia="Times New Roman" w:hAnsi="Arial" w:cs="Arial"/>
          <w:b/>
          <w:lang w:eastAsia="pl-PL"/>
        </w:rPr>
        <w:t>.71.</w:t>
      </w:r>
      <w:r w:rsidRPr="005F0FAB">
        <w:rPr>
          <w:rFonts w:ascii="Arial" w:eastAsia="Times New Roman" w:hAnsi="Arial" w:cs="Arial"/>
          <w:b/>
          <w:lang w:eastAsia="pl-PL"/>
        </w:rPr>
        <w:t>202</w:t>
      </w:r>
      <w:r w:rsidR="000A4872" w:rsidRPr="005F0FAB">
        <w:rPr>
          <w:rFonts w:ascii="Arial" w:eastAsia="Times New Roman" w:hAnsi="Arial" w:cs="Arial"/>
          <w:b/>
          <w:lang w:eastAsia="pl-PL"/>
        </w:rPr>
        <w:t>3</w:t>
      </w:r>
      <w:r w:rsidR="00EB0096">
        <w:rPr>
          <w:rFonts w:ascii="Arial" w:eastAsia="Times New Roman" w:hAnsi="Arial" w:cs="Arial"/>
          <w:b/>
          <w:lang w:eastAsia="pl-PL"/>
        </w:rPr>
        <w:t>.2</w:t>
      </w:r>
      <w:bookmarkStart w:id="0" w:name="_GoBack"/>
      <w:bookmarkEnd w:id="0"/>
    </w:p>
    <w:p w14:paraId="34F58F3D" w14:textId="65445185" w:rsidR="00482BDA" w:rsidRPr="00793976" w:rsidRDefault="009E1665" w:rsidP="00482BDA">
      <w:pPr>
        <w:widowControl w:val="0"/>
        <w:spacing w:after="0" w:line="360" w:lineRule="auto"/>
        <w:jc w:val="center"/>
        <w:rPr>
          <w:rFonts w:ascii="Arial" w:eastAsia="Arial Unicode MS" w:hAnsi="Arial" w:cs="Arial"/>
          <w:b/>
          <w:lang w:eastAsia="pl-PL" w:bidi="pl-PL"/>
        </w:rPr>
      </w:pPr>
      <w:r w:rsidRPr="00793976">
        <w:rPr>
          <w:rFonts w:ascii="Arial" w:eastAsia="Arial Unicode MS" w:hAnsi="Arial" w:cs="Arial"/>
          <w:b/>
          <w:lang w:eastAsia="pl-PL" w:bidi="pl-PL"/>
        </w:rPr>
        <w:t>Umowa n</w:t>
      </w:r>
      <w:r w:rsidR="00482BDA" w:rsidRPr="00793976">
        <w:rPr>
          <w:rFonts w:ascii="Arial" w:eastAsia="Arial Unicode MS" w:hAnsi="Arial" w:cs="Arial"/>
          <w:b/>
          <w:lang w:eastAsia="pl-PL" w:bidi="pl-PL"/>
        </w:rPr>
        <w:t xml:space="preserve">r </w:t>
      </w:r>
      <w:r w:rsidR="003B265F" w:rsidRPr="00793976">
        <w:rPr>
          <w:rFonts w:ascii="Arial" w:eastAsia="Arial Unicode MS" w:hAnsi="Arial" w:cs="Arial"/>
          <w:b/>
          <w:lang w:eastAsia="pl-PL" w:bidi="pl-PL"/>
        </w:rPr>
        <w:t>…</w:t>
      </w:r>
      <w:r w:rsidR="00482BDA" w:rsidRPr="00793976">
        <w:rPr>
          <w:rFonts w:ascii="Arial" w:eastAsia="Arial Unicode MS" w:hAnsi="Arial" w:cs="Arial"/>
          <w:b/>
          <w:lang w:eastAsia="pl-PL" w:bidi="pl-PL"/>
        </w:rPr>
        <w:t>/202</w:t>
      </w:r>
      <w:r w:rsidR="003B265F" w:rsidRPr="00793976">
        <w:rPr>
          <w:rFonts w:ascii="Arial" w:eastAsia="Arial Unicode MS" w:hAnsi="Arial" w:cs="Arial"/>
          <w:b/>
          <w:lang w:eastAsia="pl-PL" w:bidi="pl-PL"/>
        </w:rPr>
        <w:t>3</w:t>
      </w:r>
    </w:p>
    <w:p w14:paraId="26FFEAC8" w14:textId="4DABA1C7" w:rsidR="00F17D43" w:rsidRPr="00793976" w:rsidRDefault="002F4B2E" w:rsidP="00555B57">
      <w:pPr>
        <w:widowControl w:val="0"/>
        <w:spacing w:after="0" w:line="360" w:lineRule="auto"/>
        <w:jc w:val="center"/>
        <w:rPr>
          <w:rFonts w:ascii="Arial" w:eastAsia="Arial Unicode MS" w:hAnsi="Arial" w:cs="Arial"/>
          <w:b/>
          <w:lang w:eastAsia="pl-PL" w:bidi="pl-PL"/>
        </w:rPr>
      </w:pPr>
      <w:r w:rsidRPr="00793976">
        <w:rPr>
          <w:rFonts w:ascii="Arial" w:eastAsia="Arial Unicode MS" w:hAnsi="Arial" w:cs="Arial"/>
          <w:b/>
          <w:lang w:eastAsia="pl-PL" w:bidi="pl-PL"/>
        </w:rPr>
        <w:t xml:space="preserve">najmu </w:t>
      </w:r>
      <w:r w:rsidR="00432AFE" w:rsidRPr="00793976">
        <w:rPr>
          <w:rFonts w:ascii="Arial" w:eastAsia="Arial Unicode MS" w:hAnsi="Arial" w:cs="Arial"/>
          <w:b/>
          <w:lang w:eastAsia="pl-PL" w:bidi="pl-PL"/>
        </w:rPr>
        <w:t>sali gimnastycznej</w:t>
      </w:r>
      <w:r w:rsidR="00E835B1" w:rsidRPr="00793976">
        <w:rPr>
          <w:rFonts w:ascii="Arial" w:eastAsia="Arial Unicode MS" w:hAnsi="Arial" w:cs="Arial"/>
          <w:b/>
          <w:lang w:eastAsia="pl-PL" w:bidi="pl-PL"/>
        </w:rPr>
        <w:t>/sektora sali gimnastycznej</w:t>
      </w:r>
      <w:r w:rsidR="00BB2E6B" w:rsidRPr="00793976">
        <w:rPr>
          <w:rFonts w:ascii="Arial" w:eastAsia="Arial Unicode MS" w:hAnsi="Arial" w:cs="Arial"/>
          <w:b/>
          <w:lang w:eastAsia="pl-PL" w:bidi="pl-PL"/>
        </w:rPr>
        <w:t>*</w:t>
      </w:r>
      <w:r w:rsidR="00432AFE" w:rsidRPr="00793976">
        <w:rPr>
          <w:rFonts w:ascii="Arial" w:eastAsia="Arial Unicode MS" w:hAnsi="Arial" w:cs="Arial"/>
          <w:b/>
          <w:lang w:eastAsia="pl-PL" w:bidi="pl-PL"/>
        </w:rPr>
        <w:t xml:space="preserve"> </w:t>
      </w:r>
    </w:p>
    <w:p w14:paraId="4B84E6BC" w14:textId="3C0D0669" w:rsidR="00482BDA" w:rsidRPr="00CB6756" w:rsidRDefault="00482BDA" w:rsidP="00482BDA">
      <w:pPr>
        <w:spacing w:after="0" w:line="360" w:lineRule="auto"/>
        <w:ind w:left="1" w:hanging="1"/>
        <w:jc w:val="both"/>
        <w:rPr>
          <w:rFonts w:ascii="Arial" w:eastAsia="Times New Roman" w:hAnsi="Arial" w:cs="Arial"/>
          <w:lang w:eastAsia="pl-PL"/>
        </w:rPr>
      </w:pPr>
      <w:r w:rsidRPr="00CB6756">
        <w:rPr>
          <w:rFonts w:ascii="Arial" w:eastAsia="Times New Roman" w:hAnsi="Arial" w:cs="Arial"/>
          <w:lang w:eastAsia="pl-PL"/>
        </w:rPr>
        <w:t>zawarta</w:t>
      </w:r>
      <w:r w:rsidRPr="00CB6756">
        <w:rPr>
          <w:rFonts w:ascii="Arial" w:eastAsia="Times New Roman" w:hAnsi="Arial" w:cs="Arial"/>
          <w:b/>
          <w:lang w:eastAsia="pl-PL"/>
        </w:rPr>
        <w:t>,</w:t>
      </w:r>
      <w:r w:rsidRPr="00CB6756">
        <w:rPr>
          <w:rFonts w:ascii="Arial" w:eastAsia="Times New Roman" w:hAnsi="Arial" w:cs="Arial"/>
          <w:lang w:eastAsia="pl-PL"/>
        </w:rPr>
        <w:t xml:space="preserve"> w dniu </w:t>
      </w:r>
      <w:r w:rsidR="003B265F">
        <w:rPr>
          <w:rFonts w:ascii="Arial" w:eastAsia="Times New Roman" w:hAnsi="Arial" w:cs="Arial"/>
          <w:b/>
          <w:lang w:eastAsia="pl-PL"/>
        </w:rPr>
        <w:t>..</w:t>
      </w:r>
      <w:r w:rsidR="00E70A28" w:rsidRPr="00CB6756">
        <w:rPr>
          <w:rFonts w:ascii="Arial" w:eastAsia="Times New Roman" w:hAnsi="Arial" w:cs="Arial"/>
          <w:b/>
          <w:lang w:eastAsia="pl-PL"/>
        </w:rPr>
        <w:t>.</w:t>
      </w:r>
      <w:r w:rsidR="003B265F">
        <w:rPr>
          <w:rFonts w:ascii="Arial" w:eastAsia="Times New Roman" w:hAnsi="Arial" w:cs="Arial"/>
          <w:b/>
          <w:lang w:eastAsia="pl-PL"/>
        </w:rPr>
        <w:t>.................................</w:t>
      </w:r>
      <w:r w:rsidRPr="00CB6756">
        <w:rPr>
          <w:rFonts w:ascii="Arial" w:eastAsia="Times New Roman" w:hAnsi="Arial" w:cs="Arial"/>
          <w:b/>
          <w:lang w:eastAsia="pl-PL"/>
        </w:rPr>
        <w:t xml:space="preserve"> r.</w:t>
      </w:r>
      <w:r w:rsidRPr="00CB6756">
        <w:rPr>
          <w:rFonts w:ascii="Arial" w:eastAsia="Times New Roman" w:hAnsi="Arial" w:cs="Arial"/>
          <w:lang w:eastAsia="pl-PL"/>
        </w:rPr>
        <w:t xml:space="preserve"> w Szczecinie pomiędzy:</w:t>
      </w:r>
    </w:p>
    <w:p w14:paraId="6D1583CB" w14:textId="77777777" w:rsidR="005A697E" w:rsidRDefault="005A697E" w:rsidP="005A697E">
      <w:pPr>
        <w:autoSpaceDE w:val="0"/>
        <w:autoSpaceDN w:val="0"/>
        <w:adjustRightInd w:val="0"/>
        <w:spacing w:after="0" w:line="360" w:lineRule="auto"/>
        <w:jc w:val="both"/>
        <w:rPr>
          <w:rFonts w:ascii="Arial" w:hAnsi="Arial" w:cs="Arial"/>
        </w:rPr>
      </w:pPr>
      <w:r w:rsidRPr="00006B7E">
        <w:rPr>
          <w:rFonts w:ascii="Arial" w:hAnsi="Arial" w:cs="Arial"/>
          <w:b/>
        </w:rPr>
        <w:t>Skarbem Państw</w:t>
      </w:r>
      <w:r>
        <w:rPr>
          <w:rFonts w:ascii="Arial" w:hAnsi="Arial" w:cs="Arial"/>
          <w:b/>
        </w:rPr>
        <w:t>a –</w:t>
      </w:r>
      <w:r w:rsidRPr="00006B7E">
        <w:rPr>
          <w:rFonts w:ascii="Arial" w:hAnsi="Arial" w:cs="Arial"/>
          <w:b/>
        </w:rPr>
        <w:t xml:space="preserve"> Państwowa Inspekcja Pracy – Okręgowy Inspektorat Pracy w Szczecinie</w:t>
      </w:r>
      <w:r>
        <w:rPr>
          <w:rFonts w:ascii="Arial" w:hAnsi="Arial" w:cs="Arial"/>
          <w:b/>
        </w:rPr>
        <w:t xml:space="preserve">, </w:t>
      </w:r>
      <w:r w:rsidRPr="00006B7E">
        <w:rPr>
          <w:rFonts w:ascii="Arial" w:hAnsi="Arial" w:cs="Arial"/>
        </w:rPr>
        <w:t>ul. Pszczelna 7</w:t>
      </w:r>
      <w:r>
        <w:rPr>
          <w:rFonts w:ascii="Arial" w:hAnsi="Arial" w:cs="Arial"/>
        </w:rPr>
        <w:t>;</w:t>
      </w:r>
      <w:r>
        <w:rPr>
          <w:rFonts w:ascii="Arial" w:hAnsi="Arial" w:cs="Arial"/>
          <w:b/>
        </w:rPr>
        <w:t xml:space="preserve"> </w:t>
      </w:r>
      <w:r w:rsidRPr="00006B7E">
        <w:rPr>
          <w:rFonts w:ascii="Arial" w:hAnsi="Arial" w:cs="Arial"/>
        </w:rPr>
        <w:t>71</w:t>
      </w:r>
      <w:r>
        <w:rPr>
          <w:rFonts w:ascii="Arial" w:hAnsi="Arial" w:cs="Arial"/>
        </w:rPr>
        <w:t>-</w:t>
      </w:r>
      <w:r w:rsidRPr="00006B7E">
        <w:rPr>
          <w:rFonts w:ascii="Arial" w:hAnsi="Arial" w:cs="Arial"/>
        </w:rPr>
        <w:t>663 Szczecin,;</w:t>
      </w:r>
    </w:p>
    <w:p w14:paraId="6D6DE6A0" w14:textId="77777777" w:rsidR="005A697E" w:rsidRPr="002235A4" w:rsidRDefault="005A697E" w:rsidP="005A697E">
      <w:pPr>
        <w:autoSpaceDE w:val="0"/>
        <w:autoSpaceDN w:val="0"/>
        <w:adjustRightInd w:val="0"/>
        <w:spacing w:after="0" w:line="360" w:lineRule="auto"/>
        <w:jc w:val="both"/>
        <w:rPr>
          <w:rFonts w:ascii="Arial" w:hAnsi="Arial" w:cs="Arial"/>
          <w:b/>
        </w:rPr>
      </w:pPr>
      <w:r w:rsidRPr="00006B7E">
        <w:rPr>
          <w:rFonts w:ascii="Arial" w:hAnsi="Arial" w:cs="Arial"/>
        </w:rPr>
        <w:t>NIP 851-25-08-674, REGON 000870468, reprezentowanym przez:</w:t>
      </w:r>
    </w:p>
    <w:p w14:paraId="12741ADB" w14:textId="14E33EE5" w:rsidR="00482BDA" w:rsidRPr="005A697E" w:rsidRDefault="005A697E" w:rsidP="005A697E">
      <w:pPr>
        <w:suppressAutoHyphens/>
        <w:autoSpaceDE w:val="0"/>
        <w:spacing w:after="0" w:line="360" w:lineRule="auto"/>
        <w:jc w:val="both"/>
        <w:rPr>
          <w:rFonts w:ascii="Arial" w:hAnsi="Arial" w:cs="Arial"/>
          <w:lang w:eastAsia="ar-SA"/>
        </w:rPr>
      </w:pPr>
      <w:r w:rsidRPr="00006B7E">
        <w:rPr>
          <w:rFonts w:ascii="Arial" w:hAnsi="Arial" w:cs="Arial"/>
          <w:lang w:eastAsia="ar-SA"/>
        </w:rPr>
        <w:t>Pana Konrada Pachciarka – Okręgowego Inspektora Pracy,</w:t>
      </w:r>
    </w:p>
    <w:p w14:paraId="0B3704D3" w14:textId="25430E80" w:rsidR="00482BDA" w:rsidRPr="00482BDA" w:rsidRDefault="00482BDA" w:rsidP="00482BDA">
      <w:pPr>
        <w:widowControl w:val="0"/>
        <w:tabs>
          <w:tab w:val="left" w:pos="142"/>
        </w:tabs>
        <w:spacing w:after="0" w:line="360" w:lineRule="auto"/>
        <w:jc w:val="both"/>
        <w:rPr>
          <w:rFonts w:ascii="Arial" w:eastAsia="Arial Unicode MS" w:hAnsi="Arial" w:cs="Arial"/>
          <w:b/>
          <w:bCs/>
          <w:color w:val="000000"/>
          <w:lang w:eastAsia="ar-SA" w:bidi="pl-PL"/>
        </w:rPr>
      </w:pPr>
      <w:r w:rsidRPr="00482BDA">
        <w:rPr>
          <w:rFonts w:ascii="Arial" w:eastAsia="Arial Unicode MS" w:hAnsi="Arial" w:cs="Arial"/>
          <w:color w:val="000000"/>
          <w:lang w:eastAsia="ar-SA" w:bidi="pl-PL"/>
        </w:rPr>
        <w:t xml:space="preserve">zwanym w dalszej części umowy </w:t>
      </w:r>
      <w:r w:rsidRPr="00482BDA">
        <w:rPr>
          <w:rFonts w:ascii="Arial" w:eastAsia="Arial Unicode MS" w:hAnsi="Arial" w:cs="Arial"/>
          <w:b/>
          <w:bCs/>
          <w:color w:val="000000"/>
          <w:lang w:eastAsia="ar-SA" w:bidi="pl-PL"/>
        </w:rPr>
        <w:t>Najemcą,</w:t>
      </w:r>
    </w:p>
    <w:p w14:paraId="58C0CE25" w14:textId="77777777" w:rsidR="00482BDA" w:rsidRPr="00F17D43" w:rsidRDefault="00482BDA" w:rsidP="00482BDA">
      <w:pPr>
        <w:widowControl w:val="0"/>
        <w:tabs>
          <w:tab w:val="left" w:pos="142"/>
        </w:tabs>
        <w:spacing w:after="0" w:line="360" w:lineRule="auto"/>
        <w:jc w:val="both"/>
        <w:rPr>
          <w:rFonts w:ascii="Arial" w:eastAsia="Arial Unicode MS" w:hAnsi="Arial" w:cs="Arial"/>
          <w:lang w:eastAsia="pl-PL" w:bidi="pl-PL"/>
        </w:rPr>
      </w:pPr>
      <w:r w:rsidRPr="00F17D43">
        <w:rPr>
          <w:rFonts w:ascii="Arial" w:eastAsia="Arial Unicode MS" w:hAnsi="Arial" w:cs="Arial"/>
          <w:lang w:eastAsia="pl-PL" w:bidi="pl-PL"/>
        </w:rPr>
        <w:t>a</w:t>
      </w:r>
    </w:p>
    <w:p w14:paraId="548FD251" w14:textId="58B88357" w:rsidR="00DD016B" w:rsidRPr="00F17D43" w:rsidRDefault="003B265F" w:rsidP="00DD016B">
      <w:pPr>
        <w:widowControl w:val="0"/>
        <w:spacing w:after="0" w:line="360" w:lineRule="auto"/>
        <w:jc w:val="both"/>
        <w:rPr>
          <w:rFonts w:ascii="Arial" w:eastAsia="Arial Unicode MS" w:hAnsi="Arial" w:cs="Arial"/>
          <w:lang w:eastAsia="pl-PL" w:bidi="pl-PL"/>
        </w:rPr>
      </w:pPr>
      <w:r>
        <w:rPr>
          <w:rFonts w:ascii="Arial" w:eastAsia="Arial Unicode MS" w:hAnsi="Arial" w:cs="Arial"/>
          <w:lang w:eastAsia="pl-PL" w:bidi="pl-PL"/>
        </w:rPr>
        <w:t>…………………………………………………………………………………………………………...</w:t>
      </w:r>
      <w:r w:rsidR="00DD016B" w:rsidRPr="00F17D43">
        <w:rPr>
          <w:rFonts w:ascii="Arial" w:eastAsia="Arial Unicode MS" w:hAnsi="Arial" w:cs="Arial"/>
          <w:lang w:eastAsia="pl-PL" w:bidi="pl-PL"/>
        </w:rPr>
        <w:t>,</w:t>
      </w:r>
    </w:p>
    <w:p w14:paraId="116169D1" w14:textId="2F49CA53" w:rsidR="00DD016B" w:rsidRPr="00F17D43" w:rsidRDefault="003B265F" w:rsidP="00DD016B">
      <w:pPr>
        <w:widowControl w:val="0"/>
        <w:spacing w:after="0" w:line="360" w:lineRule="auto"/>
        <w:jc w:val="both"/>
        <w:rPr>
          <w:rFonts w:ascii="Arial" w:eastAsia="Arial Unicode MS" w:hAnsi="Arial" w:cs="Arial"/>
          <w:lang w:eastAsia="pl-PL" w:bidi="pl-PL"/>
        </w:rPr>
      </w:pPr>
      <w:r>
        <w:rPr>
          <w:rFonts w:ascii="Arial" w:eastAsia="Arial Unicode MS" w:hAnsi="Arial" w:cs="Arial"/>
          <w:lang w:eastAsia="pl-PL" w:bidi="pl-PL"/>
        </w:rPr>
        <w:t>adres: ul…………………………………………………………………………………………………</w:t>
      </w:r>
      <w:r w:rsidR="00DD016B" w:rsidRPr="00F17D43">
        <w:rPr>
          <w:rFonts w:ascii="Arial" w:eastAsia="Arial Unicode MS" w:hAnsi="Arial" w:cs="Arial"/>
          <w:lang w:eastAsia="pl-PL" w:bidi="pl-PL"/>
        </w:rPr>
        <w:t>,</w:t>
      </w:r>
    </w:p>
    <w:p w14:paraId="36B7BD27" w14:textId="3BCFCDA1" w:rsidR="00DD016B" w:rsidRPr="00F17D43" w:rsidRDefault="003B265F" w:rsidP="00DD016B">
      <w:pPr>
        <w:widowControl w:val="0"/>
        <w:spacing w:after="0" w:line="360" w:lineRule="auto"/>
        <w:jc w:val="both"/>
        <w:rPr>
          <w:rFonts w:ascii="Arial" w:eastAsia="Arial Unicode MS" w:hAnsi="Arial" w:cs="Arial"/>
          <w:lang w:eastAsia="pl-PL" w:bidi="pl-PL"/>
        </w:rPr>
      </w:pPr>
      <w:r>
        <w:rPr>
          <w:rFonts w:ascii="Arial" w:eastAsia="Arial Unicode MS" w:hAnsi="Arial" w:cs="Arial"/>
          <w:lang w:eastAsia="pl-PL" w:bidi="pl-PL"/>
        </w:rPr>
        <w:t>NIP …………………………………………………. REGON: ………………………………………</w:t>
      </w:r>
      <w:r w:rsidR="00DD016B" w:rsidRPr="00F17D43">
        <w:rPr>
          <w:rFonts w:ascii="Arial" w:eastAsia="Arial Unicode MS" w:hAnsi="Arial" w:cs="Arial"/>
          <w:lang w:eastAsia="pl-PL" w:bidi="pl-PL"/>
        </w:rPr>
        <w:t>;</w:t>
      </w:r>
    </w:p>
    <w:p w14:paraId="3D013036" w14:textId="101DF667" w:rsidR="00DD016B" w:rsidRPr="00F17D43" w:rsidRDefault="00DD016B" w:rsidP="00DD016B">
      <w:pPr>
        <w:widowControl w:val="0"/>
        <w:spacing w:after="0" w:line="360" w:lineRule="auto"/>
        <w:jc w:val="both"/>
        <w:rPr>
          <w:rFonts w:ascii="Arial" w:eastAsia="Arial Unicode MS" w:hAnsi="Arial" w:cs="Arial"/>
          <w:lang w:eastAsia="pl-PL" w:bidi="pl-PL"/>
        </w:rPr>
      </w:pPr>
      <w:r w:rsidRPr="00F17D43">
        <w:rPr>
          <w:rFonts w:ascii="Arial" w:eastAsia="Arial Unicode MS" w:hAnsi="Arial" w:cs="Arial"/>
          <w:lang w:eastAsia="pl-PL" w:bidi="pl-PL"/>
        </w:rPr>
        <w:t xml:space="preserve">reprezentowaną przez </w:t>
      </w:r>
      <w:r w:rsidR="003B265F">
        <w:rPr>
          <w:rFonts w:ascii="Arial" w:eastAsia="Arial Unicode MS" w:hAnsi="Arial" w:cs="Arial"/>
          <w:lang w:eastAsia="pl-PL" w:bidi="pl-PL"/>
        </w:rPr>
        <w:t>………………………………………………………………………………..</w:t>
      </w:r>
      <w:r w:rsidRPr="00F17D43">
        <w:rPr>
          <w:rFonts w:ascii="Arial" w:eastAsia="Arial Unicode MS" w:hAnsi="Arial" w:cs="Arial"/>
          <w:lang w:eastAsia="pl-PL" w:bidi="pl-PL"/>
        </w:rPr>
        <w:t>,</w:t>
      </w:r>
    </w:p>
    <w:p w14:paraId="57475B1F" w14:textId="700C0544" w:rsidR="00482BDA" w:rsidRPr="00F17D43" w:rsidRDefault="001528AC" w:rsidP="00482BDA">
      <w:pPr>
        <w:widowControl w:val="0"/>
        <w:spacing w:after="0" w:line="360" w:lineRule="auto"/>
        <w:rPr>
          <w:rFonts w:ascii="Arial" w:eastAsia="Arial Unicode MS" w:hAnsi="Arial" w:cs="Arial"/>
          <w:lang w:eastAsia="pl-PL" w:bidi="pl-PL"/>
        </w:rPr>
      </w:pPr>
      <w:r w:rsidRPr="00F17D43">
        <w:rPr>
          <w:rFonts w:ascii="Arial" w:eastAsia="Arial Unicode MS" w:hAnsi="Arial" w:cs="Arial"/>
          <w:lang w:eastAsia="pl-PL" w:bidi="pl-PL"/>
        </w:rPr>
        <w:t>z</w:t>
      </w:r>
      <w:r w:rsidR="00482BDA" w:rsidRPr="00F17D43">
        <w:rPr>
          <w:rFonts w:ascii="Arial" w:eastAsia="Arial Unicode MS" w:hAnsi="Arial" w:cs="Arial"/>
          <w:lang w:eastAsia="pl-PL" w:bidi="pl-PL"/>
        </w:rPr>
        <w:t>wan</w:t>
      </w:r>
      <w:r w:rsidRPr="00F17D43">
        <w:rPr>
          <w:rFonts w:ascii="Arial" w:eastAsia="Arial Unicode MS" w:hAnsi="Arial" w:cs="Arial"/>
          <w:lang w:eastAsia="pl-PL" w:bidi="pl-PL"/>
        </w:rPr>
        <w:t>ą</w:t>
      </w:r>
      <w:r w:rsidR="00482BDA" w:rsidRPr="00F17D43">
        <w:rPr>
          <w:rFonts w:ascii="Arial" w:eastAsia="Arial Unicode MS" w:hAnsi="Arial" w:cs="Arial"/>
          <w:lang w:eastAsia="pl-PL" w:bidi="pl-PL"/>
        </w:rPr>
        <w:t xml:space="preserve"> w dalszej części umowy </w:t>
      </w:r>
      <w:r w:rsidR="00482BDA" w:rsidRPr="00F17D43">
        <w:rPr>
          <w:rFonts w:ascii="Arial" w:eastAsia="Arial Unicode MS" w:hAnsi="Arial" w:cs="Arial"/>
          <w:b/>
          <w:lang w:eastAsia="pl-PL" w:bidi="pl-PL"/>
        </w:rPr>
        <w:t>Wynajmującym</w:t>
      </w:r>
    </w:p>
    <w:p w14:paraId="677F948B" w14:textId="72A3D30C" w:rsidR="00482BDA" w:rsidRPr="00F17D43" w:rsidRDefault="00482BDA" w:rsidP="00482BDA">
      <w:pPr>
        <w:widowControl w:val="0"/>
        <w:spacing w:after="120" w:line="360" w:lineRule="auto"/>
        <w:rPr>
          <w:rFonts w:ascii="Arial" w:eastAsia="Arial Unicode MS" w:hAnsi="Arial" w:cs="Arial"/>
          <w:lang w:eastAsia="pl-PL" w:bidi="pl-PL"/>
        </w:rPr>
      </w:pPr>
      <w:r w:rsidRPr="00F17D43">
        <w:rPr>
          <w:rFonts w:ascii="Arial" w:eastAsia="Arial Unicode MS" w:hAnsi="Arial" w:cs="Arial"/>
          <w:lang w:eastAsia="pl-PL" w:bidi="pl-PL"/>
        </w:rPr>
        <w:t>łącznie zwanych Stronami lub każda z osobna</w:t>
      </w:r>
      <w:r w:rsidR="00AD5BF1" w:rsidRPr="00F17D43">
        <w:rPr>
          <w:rFonts w:ascii="Arial" w:eastAsia="Arial Unicode MS" w:hAnsi="Arial" w:cs="Arial"/>
          <w:lang w:eastAsia="pl-PL" w:bidi="pl-PL"/>
        </w:rPr>
        <w:t>:</w:t>
      </w:r>
      <w:r w:rsidRPr="00F17D43">
        <w:rPr>
          <w:rFonts w:ascii="Arial" w:eastAsia="Arial Unicode MS" w:hAnsi="Arial" w:cs="Arial"/>
          <w:lang w:eastAsia="pl-PL" w:bidi="pl-PL"/>
        </w:rPr>
        <w:t xml:space="preserve"> Stroną.</w:t>
      </w:r>
    </w:p>
    <w:p w14:paraId="247281FF" w14:textId="2C5A2F37" w:rsidR="00482BDA" w:rsidRPr="00482BDA" w:rsidRDefault="00AD5BF1" w:rsidP="00482BDA">
      <w:pPr>
        <w:tabs>
          <w:tab w:val="left" w:pos="142"/>
        </w:tabs>
        <w:spacing w:after="0" w:line="360" w:lineRule="auto"/>
        <w:jc w:val="both"/>
        <w:rPr>
          <w:rFonts w:ascii="Arial" w:eastAsia="Times New Roman" w:hAnsi="Arial" w:cs="Arial"/>
          <w:lang w:eastAsia="pl-PL"/>
        </w:rPr>
      </w:pPr>
      <w:r>
        <w:rPr>
          <w:rFonts w:ascii="Arial" w:eastAsia="Times New Roman" w:hAnsi="Arial" w:cs="Arial"/>
          <w:lang w:eastAsia="pl-PL"/>
        </w:rPr>
        <w:t>W</w:t>
      </w:r>
      <w:r w:rsidR="00AC4C7E">
        <w:rPr>
          <w:rFonts w:ascii="Arial" w:eastAsia="Times New Roman" w:hAnsi="Arial" w:cs="Arial"/>
          <w:lang w:eastAsia="pl-PL"/>
        </w:rPr>
        <w:t xml:space="preserve"> </w:t>
      </w:r>
      <w:r w:rsidR="00FF4706">
        <w:rPr>
          <w:rFonts w:ascii="Arial" w:eastAsia="Times New Roman" w:hAnsi="Arial" w:cs="Arial"/>
          <w:lang w:eastAsia="pl-PL"/>
        </w:rPr>
        <w:t>zakresie</w:t>
      </w:r>
      <w:r w:rsidR="00AC4C7E">
        <w:rPr>
          <w:rFonts w:ascii="Arial" w:eastAsia="Times New Roman" w:hAnsi="Arial" w:cs="Arial"/>
          <w:lang w:eastAsia="pl-PL"/>
        </w:rPr>
        <w:t xml:space="preserve"> udzielenia </w:t>
      </w:r>
      <w:r w:rsidR="00482BDA" w:rsidRPr="00482BDA">
        <w:rPr>
          <w:rFonts w:ascii="Arial" w:eastAsia="Times New Roman" w:hAnsi="Arial" w:cs="Arial"/>
          <w:lang w:eastAsia="pl-PL"/>
        </w:rPr>
        <w:t xml:space="preserve">zamówienia publicznego, którego wartość nie przekracza kwoty określonej </w:t>
      </w:r>
      <w:r w:rsidR="00AC4C7E" w:rsidRPr="007B1AC6">
        <w:rPr>
          <w:rFonts w:ascii="Arial" w:hAnsi="Arial" w:cs="Arial"/>
        </w:rPr>
        <w:t>w</w:t>
      </w:r>
      <w:r w:rsidR="00AC4C7E">
        <w:rPr>
          <w:rFonts w:ascii="Arial" w:hAnsi="Arial" w:cs="Arial"/>
        </w:rPr>
        <w:t xml:space="preserve"> </w:t>
      </w:r>
      <w:r w:rsidR="00AC4C7E" w:rsidRPr="00DF7E8A">
        <w:rPr>
          <w:rFonts w:ascii="Arial" w:hAnsi="Arial" w:cs="Arial"/>
        </w:rPr>
        <w:t>art.</w:t>
      </w:r>
      <w:r w:rsidR="00AC4C7E">
        <w:rPr>
          <w:rFonts w:ascii="Arial" w:hAnsi="Arial" w:cs="Arial"/>
        </w:rPr>
        <w:t xml:space="preserve"> </w:t>
      </w:r>
      <w:r w:rsidR="00AC4C7E" w:rsidRPr="007B1AC6">
        <w:rPr>
          <w:rFonts w:ascii="Arial" w:hAnsi="Arial" w:cs="Arial"/>
        </w:rPr>
        <w:t xml:space="preserve">2 ust. 1 pkt 1 </w:t>
      </w:r>
      <w:r w:rsidR="00AC4C7E" w:rsidRPr="00DF7E8A">
        <w:rPr>
          <w:rFonts w:ascii="Arial" w:hAnsi="Arial" w:cs="Arial"/>
        </w:rPr>
        <w:t xml:space="preserve">ustawy </w:t>
      </w:r>
      <w:r w:rsidR="00AC4C7E" w:rsidRPr="007B1AC6">
        <w:rPr>
          <w:rFonts w:ascii="Arial" w:hAnsi="Arial" w:cs="Arial"/>
        </w:rPr>
        <w:t>z dnia 11 września 2019 roku Prawo zamówień publicznych (</w:t>
      </w:r>
      <w:r w:rsidR="003B265F">
        <w:rPr>
          <w:rFonts w:ascii="Arial" w:hAnsi="Arial" w:cs="Arial"/>
        </w:rPr>
        <w:t xml:space="preserve">t.j. </w:t>
      </w:r>
      <w:r w:rsidR="005A697E" w:rsidRPr="005A697E">
        <w:rPr>
          <w:rFonts w:ascii="Arial" w:hAnsi="Arial" w:cs="Arial"/>
        </w:rPr>
        <w:t xml:space="preserve">Dz.U. z </w:t>
      </w:r>
      <w:r w:rsidR="003B265F">
        <w:rPr>
          <w:rFonts w:ascii="Arial" w:hAnsi="Arial" w:cs="Arial"/>
        </w:rPr>
        <w:t>2022 r., poz. 1710 z późn.</w:t>
      </w:r>
      <w:r w:rsidR="005A697E" w:rsidRPr="005A697E">
        <w:rPr>
          <w:rFonts w:ascii="Arial" w:hAnsi="Arial" w:cs="Arial"/>
        </w:rPr>
        <w:t xml:space="preserve"> zm.</w:t>
      </w:r>
      <w:r w:rsidR="00AC4C7E" w:rsidRPr="007B1AC6">
        <w:rPr>
          <w:rFonts w:ascii="Arial" w:hAnsi="Arial" w:cs="Arial"/>
        </w:rPr>
        <w:t>)</w:t>
      </w:r>
      <w:r w:rsidR="00AC4C7E">
        <w:rPr>
          <w:rFonts w:ascii="Arial" w:hAnsi="Arial" w:cs="Arial"/>
        </w:rPr>
        <w:t xml:space="preserve"> </w:t>
      </w:r>
      <w:r w:rsidR="00482BDA" w:rsidRPr="00482BDA">
        <w:rPr>
          <w:rFonts w:ascii="Arial" w:eastAsia="Times New Roman" w:hAnsi="Arial" w:cs="Arial"/>
          <w:lang w:eastAsia="pl-PL"/>
        </w:rPr>
        <w:t>została zawarta umowa o następującej treści:</w:t>
      </w:r>
    </w:p>
    <w:p w14:paraId="18A2A169" w14:textId="77777777" w:rsidR="00D414AF" w:rsidRPr="00482BDA" w:rsidRDefault="00D414AF" w:rsidP="00482BDA">
      <w:pPr>
        <w:spacing w:after="0" w:line="360" w:lineRule="auto"/>
        <w:jc w:val="center"/>
        <w:rPr>
          <w:rFonts w:ascii="Arial" w:eastAsia="Times New Roman" w:hAnsi="Arial" w:cs="Arial"/>
          <w:lang w:eastAsia="pl-PL"/>
        </w:rPr>
      </w:pPr>
      <w:r w:rsidRPr="00482BDA">
        <w:rPr>
          <w:rFonts w:ascii="Arial" w:eastAsia="Times New Roman" w:hAnsi="Arial" w:cs="Arial"/>
          <w:b/>
          <w:bCs/>
          <w:color w:val="000000"/>
          <w:lang w:eastAsia="pl-PL"/>
        </w:rPr>
        <w:t>§ 1</w:t>
      </w:r>
    </w:p>
    <w:p w14:paraId="3216F8E9" w14:textId="77777777" w:rsidR="00D414AF" w:rsidRPr="00793976" w:rsidRDefault="00D414AF" w:rsidP="00482BDA">
      <w:pPr>
        <w:spacing w:after="0" w:line="360" w:lineRule="auto"/>
        <w:jc w:val="center"/>
        <w:rPr>
          <w:rFonts w:ascii="Arial" w:eastAsia="Times New Roman" w:hAnsi="Arial" w:cs="Arial"/>
          <w:lang w:eastAsia="pl-PL"/>
        </w:rPr>
      </w:pPr>
      <w:r w:rsidRPr="00793976">
        <w:rPr>
          <w:rFonts w:ascii="Arial" w:eastAsia="Times New Roman" w:hAnsi="Arial" w:cs="Arial"/>
          <w:b/>
          <w:bCs/>
          <w:lang w:eastAsia="pl-PL"/>
        </w:rPr>
        <w:t>Przedmiot umowy</w:t>
      </w:r>
    </w:p>
    <w:p w14:paraId="34A2A917" w14:textId="3DC4C58D" w:rsidR="00C27208" w:rsidRPr="00793976" w:rsidRDefault="00C27208" w:rsidP="00E835B1">
      <w:pPr>
        <w:numPr>
          <w:ilvl w:val="0"/>
          <w:numId w:val="2"/>
        </w:numPr>
        <w:spacing w:after="0" w:line="360" w:lineRule="auto"/>
        <w:ind w:left="360"/>
        <w:jc w:val="both"/>
        <w:textAlignment w:val="baseline"/>
        <w:rPr>
          <w:rFonts w:ascii="Arial" w:eastAsia="Times New Roman" w:hAnsi="Arial" w:cs="Arial"/>
          <w:lang w:eastAsia="pl-PL"/>
        </w:rPr>
      </w:pPr>
      <w:r w:rsidRPr="00793976">
        <w:rPr>
          <w:rFonts w:ascii="Arial" w:eastAsia="Times New Roman" w:hAnsi="Arial" w:cs="Arial"/>
          <w:lang w:eastAsia="pl-PL"/>
        </w:rPr>
        <w:t>Przedmiotem najmu jest</w:t>
      </w:r>
      <w:r w:rsidR="00BC7403" w:rsidRPr="00793976">
        <w:rPr>
          <w:rFonts w:ascii="Arial" w:eastAsia="Times New Roman" w:hAnsi="Arial" w:cs="Arial"/>
          <w:lang w:eastAsia="pl-PL"/>
        </w:rPr>
        <w:t xml:space="preserve"> sala gimnastyczna</w:t>
      </w:r>
      <w:r w:rsidR="00E835B1" w:rsidRPr="00793976">
        <w:rPr>
          <w:rFonts w:ascii="Arial" w:eastAsia="Times New Roman" w:hAnsi="Arial" w:cs="Arial"/>
          <w:lang w:eastAsia="pl-PL"/>
        </w:rPr>
        <w:t>/sektor sali gimnastycznej</w:t>
      </w:r>
      <w:r w:rsidR="00BB2E6B" w:rsidRPr="00793976">
        <w:rPr>
          <w:rFonts w:ascii="Arial" w:eastAsia="Times New Roman" w:hAnsi="Arial" w:cs="Arial"/>
          <w:lang w:eastAsia="pl-PL"/>
        </w:rPr>
        <w:t>*</w:t>
      </w:r>
      <w:r w:rsidR="00197ED2" w:rsidRPr="00793976">
        <w:rPr>
          <w:rFonts w:ascii="Arial" w:eastAsia="Times New Roman" w:hAnsi="Arial" w:cs="Arial"/>
          <w:lang w:eastAsia="pl-PL"/>
        </w:rPr>
        <w:t>,</w:t>
      </w:r>
      <w:r w:rsidRPr="00793976">
        <w:rPr>
          <w:rFonts w:ascii="Arial" w:eastAsia="Times New Roman" w:hAnsi="Arial" w:cs="Arial"/>
          <w:lang w:eastAsia="pl-PL"/>
        </w:rPr>
        <w:t xml:space="preserve"> </w:t>
      </w:r>
      <w:r w:rsidR="00482BDA" w:rsidRPr="00793976">
        <w:rPr>
          <w:rFonts w:ascii="Arial" w:eastAsia="Times New Roman" w:hAnsi="Arial" w:cs="Arial"/>
          <w:lang w:eastAsia="pl-PL"/>
        </w:rPr>
        <w:t>położon</w:t>
      </w:r>
      <w:r w:rsidR="005F51B9" w:rsidRPr="00793976">
        <w:rPr>
          <w:rFonts w:ascii="Arial" w:eastAsia="Times New Roman" w:hAnsi="Arial" w:cs="Arial"/>
          <w:lang w:eastAsia="pl-PL"/>
        </w:rPr>
        <w:t>a</w:t>
      </w:r>
      <w:r w:rsidR="00E835B1" w:rsidRPr="00793976">
        <w:rPr>
          <w:rFonts w:ascii="Arial" w:eastAsia="Times New Roman" w:hAnsi="Arial" w:cs="Arial"/>
          <w:lang w:eastAsia="pl-PL"/>
        </w:rPr>
        <w:t>/położony</w:t>
      </w:r>
      <w:r w:rsidR="00BB2E6B" w:rsidRPr="00793976">
        <w:rPr>
          <w:rFonts w:ascii="Arial" w:eastAsia="Times New Roman" w:hAnsi="Arial" w:cs="Arial"/>
          <w:lang w:eastAsia="pl-PL"/>
        </w:rPr>
        <w:t>*</w:t>
      </w:r>
      <w:r w:rsidR="00482BDA" w:rsidRPr="00793976">
        <w:rPr>
          <w:rFonts w:ascii="Arial" w:eastAsia="Times New Roman" w:hAnsi="Arial" w:cs="Arial"/>
          <w:lang w:eastAsia="pl-PL"/>
        </w:rPr>
        <w:t xml:space="preserve"> </w:t>
      </w:r>
      <w:r w:rsidR="000019A1" w:rsidRPr="00793976">
        <w:rPr>
          <w:rFonts w:ascii="Arial" w:eastAsia="Times New Roman" w:hAnsi="Arial" w:cs="Arial"/>
          <w:lang w:eastAsia="pl-PL"/>
        </w:rPr>
        <w:t>–</w:t>
      </w:r>
      <w:r w:rsidRPr="00793976">
        <w:rPr>
          <w:rFonts w:ascii="Arial" w:eastAsia="Times New Roman" w:hAnsi="Arial" w:cs="Arial"/>
          <w:lang w:eastAsia="pl-PL"/>
        </w:rPr>
        <w:t xml:space="preserve"> w budynku </w:t>
      </w:r>
      <w:r w:rsidR="003B265F" w:rsidRPr="00793976">
        <w:rPr>
          <w:rFonts w:ascii="Arial" w:eastAsia="Times New Roman" w:hAnsi="Arial" w:cs="Arial"/>
          <w:lang w:eastAsia="pl-PL"/>
        </w:rPr>
        <w:t>……………………………………………..</w:t>
      </w:r>
      <w:r w:rsidRPr="00793976">
        <w:rPr>
          <w:rFonts w:ascii="Arial" w:eastAsia="Times New Roman" w:hAnsi="Arial" w:cs="Arial"/>
          <w:lang w:eastAsia="pl-PL"/>
        </w:rPr>
        <w:t xml:space="preserve">; adres:  ul. </w:t>
      </w:r>
      <w:r w:rsidR="003B265F" w:rsidRPr="00793976">
        <w:rPr>
          <w:rFonts w:ascii="Arial" w:eastAsia="Times New Roman" w:hAnsi="Arial" w:cs="Arial"/>
          <w:lang w:eastAsia="pl-PL"/>
        </w:rPr>
        <w:t>………………………………..</w:t>
      </w:r>
      <w:r w:rsidR="004A4DDC" w:rsidRPr="00793976">
        <w:rPr>
          <w:rFonts w:ascii="Arial" w:eastAsia="Times New Roman" w:hAnsi="Arial" w:cs="Arial"/>
          <w:lang w:eastAsia="pl-PL"/>
        </w:rPr>
        <w:t xml:space="preserve">, </w:t>
      </w:r>
      <w:r w:rsidRPr="00793976">
        <w:rPr>
          <w:rFonts w:ascii="Arial" w:eastAsia="Times New Roman" w:hAnsi="Arial" w:cs="Arial"/>
          <w:lang w:eastAsia="pl-PL"/>
        </w:rPr>
        <w:t xml:space="preserve">stanowiący własność </w:t>
      </w:r>
      <w:r w:rsidR="003B265F" w:rsidRPr="00793976">
        <w:rPr>
          <w:rFonts w:ascii="Arial" w:eastAsia="Times New Roman" w:hAnsi="Arial" w:cs="Arial"/>
          <w:lang w:eastAsia="pl-PL"/>
        </w:rPr>
        <w:t>………………………………</w:t>
      </w:r>
      <w:r w:rsidRPr="00793976">
        <w:rPr>
          <w:rFonts w:ascii="Arial" w:eastAsia="Times New Roman" w:hAnsi="Arial" w:cs="Arial"/>
          <w:lang w:eastAsia="pl-PL"/>
        </w:rPr>
        <w:t xml:space="preserve"> i znajdujący się w dyspozycji </w:t>
      </w:r>
      <w:r w:rsidR="003B265F" w:rsidRPr="00793976">
        <w:rPr>
          <w:rFonts w:ascii="Arial" w:eastAsia="Times New Roman" w:hAnsi="Arial" w:cs="Arial"/>
          <w:lang w:eastAsia="pl-PL"/>
        </w:rPr>
        <w:t>………………………………………………………………………………………………………</w:t>
      </w:r>
      <w:r w:rsidRPr="00793976">
        <w:rPr>
          <w:rFonts w:ascii="Arial" w:eastAsia="Times New Roman" w:hAnsi="Arial" w:cs="Arial"/>
          <w:lang w:eastAsia="pl-PL"/>
        </w:rPr>
        <w:t>. </w:t>
      </w:r>
    </w:p>
    <w:p w14:paraId="14D9E9FE" w14:textId="6162620A" w:rsidR="008467F2" w:rsidRPr="00793976" w:rsidRDefault="00D414AF" w:rsidP="008467F2">
      <w:pPr>
        <w:numPr>
          <w:ilvl w:val="0"/>
          <w:numId w:val="2"/>
        </w:numPr>
        <w:spacing w:after="0" w:line="360" w:lineRule="auto"/>
        <w:ind w:left="360"/>
        <w:jc w:val="both"/>
        <w:textAlignment w:val="baseline"/>
        <w:rPr>
          <w:rFonts w:ascii="Arial" w:eastAsia="Times New Roman" w:hAnsi="Arial" w:cs="Arial"/>
          <w:lang w:eastAsia="pl-PL"/>
        </w:rPr>
      </w:pPr>
      <w:r w:rsidRPr="00793976">
        <w:rPr>
          <w:rFonts w:ascii="Arial" w:eastAsia="Times New Roman" w:hAnsi="Arial" w:cs="Arial"/>
          <w:lang w:eastAsia="pl-PL"/>
        </w:rPr>
        <w:t>Wynajmujący oddaje</w:t>
      </w:r>
      <w:r w:rsidR="00197ED2" w:rsidRPr="00793976">
        <w:rPr>
          <w:rFonts w:ascii="Arial" w:eastAsia="Times New Roman" w:hAnsi="Arial" w:cs="Arial"/>
          <w:lang w:eastAsia="pl-PL"/>
        </w:rPr>
        <w:t xml:space="preserve"> w najem</w:t>
      </w:r>
      <w:r w:rsidRPr="00793976">
        <w:rPr>
          <w:rFonts w:ascii="Arial" w:eastAsia="Times New Roman" w:hAnsi="Arial" w:cs="Arial"/>
          <w:lang w:eastAsia="pl-PL"/>
        </w:rPr>
        <w:t xml:space="preserve">, a Najemca bierze </w:t>
      </w:r>
      <w:r w:rsidR="0055307D" w:rsidRPr="00793976">
        <w:rPr>
          <w:rFonts w:ascii="Arial" w:eastAsia="Times New Roman" w:hAnsi="Arial" w:cs="Arial"/>
          <w:lang w:eastAsia="pl-PL"/>
        </w:rPr>
        <w:t xml:space="preserve">do używania </w:t>
      </w:r>
      <w:r w:rsidRPr="00793976">
        <w:rPr>
          <w:rFonts w:ascii="Arial" w:eastAsia="Times New Roman" w:hAnsi="Arial" w:cs="Arial"/>
          <w:lang w:eastAsia="pl-PL"/>
        </w:rPr>
        <w:t>salę określoną ust. 1 w n</w:t>
      </w:r>
      <w:r w:rsidR="00A3381A" w:rsidRPr="00793976">
        <w:rPr>
          <w:rFonts w:ascii="Arial" w:eastAsia="Times New Roman" w:hAnsi="Arial" w:cs="Arial"/>
          <w:lang w:eastAsia="pl-PL"/>
        </w:rPr>
        <w:t>astępujących terminach</w:t>
      </w:r>
      <w:r w:rsidR="00BE1FBD" w:rsidRPr="00793976">
        <w:rPr>
          <w:rFonts w:ascii="Arial" w:eastAsia="Times New Roman" w:hAnsi="Arial" w:cs="Arial"/>
          <w:lang w:eastAsia="pl-PL"/>
        </w:rPr>
        <w:t>:</w:t>
      </w:r>
      <w:r w:rsidR="000019A1" w:rsidRPr="00793976">
        <w:rPr>
          <w:rFonts w:ascii="Arial" w:eastAsia="Times New Roman" w:hAnsi="Arial" w:cs="Arial"/>
          <w:lang w:eastAsia="pl-PL"/>
        </w:rPr>
        <w:t xml:space="preserve"> </w:t>
      </w:r>
      <w:r w:rsidR="008467F2" w:rsidRPr="00793976">
        <w:rPr>
          <w:rFonts w:ascii="Arial" w:eastAsia="Times New Roman" w:hAnsi="Arial" w:cs="Arial"/>
          <w:lang w:eastAsia="pl-PL"/>
        </w:rPr>
        <w:t>we wtorki</w:t>
      </w:r>
      <w:r w:rsidR="00BB2E6B" w:rsidRPr="00793976">
        <w:rPr>
          <w:rFonts w:ascii="Arial" w:eastAsia="Times New Roman" w:hAnsi="Arial" w:cs="Arial"/>
          <w:lang w:eastAsia="pl-PL"/>
        </w:rPr>
        <w:t xml:space="preserve"> od godziny 20:00 do 21:30</w:t>
      </w:r>
      <w:r w:rsidR="008467F2" w:rsidRPr="00793976">
        <w:rPr>
          <w:rFonts w:ascii="Arial" w:eastAsia="Times New Roman" w:hAnsi="Arial" w:cs="Arial"/>
          <w:lang w:eastAsia="pl-PL"/>
        </w:rPr>
        <w:t xml:space="preserve">. </w:t>
      </w:r>
      <w:r w:rsidR="00F17D43" w:rsidRPr="00793976">
        <w:rPr>
          <w:rFonts w:ascii="Arial" w:eastAsia="Times New Roman" w:hAnsi="Arial" w:cs="Arial"/>
          <w:lang w:eastAsia="pl-PL"/>
        </w:rPr>
        <w:t>(Usługa nie będzie świadczona w </w:t>
      </w:r>
      <w:r w:rsidR="008467F2" w:rsidRPr="00793976">
        <w:rPr>
          <w:rFonts w:ascii="Arial" w:eastAsia="Times New Roman" w:hAnsi="Arial" w:cs="Arial"/>
          <w:lang w:eastAsia="pl-PL"/>
        </w:rPr>
        <w:t>okresie wakacji</w:t>
      </w:r>
      <w:r w:rsidR="00106F1E" w:rsidRPr="00793976">
        <w:rPr>
          <w:rFonts w:ascii="Arial" w:eastAsia="Times New Roman" w:hAnsi="Arial" w:cs="Arial"/>
          <w:lang w:eastAsia="pl-PL"/>
        </w:rPr>
        <w:t xml:space="preserve">, ferii zimowych </w:t>
      </w:r>
      <w:r w:rsidR="008467F2" w:rsidRPr="00793976">
        <w:rPr>
          <w:rFonts w:ascii="Arial" w:eastAsia="Times New Roman" w:hAnsi="Arial" w:cs="Arial"/>
          <w:lang w:eastAsia="pl-PL"/>
        </w:rPr>
        <w:t xml:space="preserve"> oraz w dni ustawowo wol</w:t>
      </w:r>
      <w:r w:rsidR="00855571" w:rsidRPr="00793976">
        <w:rPr>
          <w:rFonts w:ascii="Arial" w:eastAsia="Times New Roman" w:hAnsi="Arial" w:cs="Arial"/>
          <w:lang w:eastAsia="pl-PL"/>
        </w:rPr>
        <w:t>n</w:t>
      </w:r>
      <w:r w:rsidR="008467F2" w:rsidRPr="00793976">
        <w:rPr>
          <w:rFonts w:ascii="Arial" w:eastAsia="Times New Roman" w:hAnsi="Arial" w:cs="Arial"/>
          <w:lang w:eastAsia="pl-PL"/>
        </w:rPr>
        <w:t>e od pracy).</w:t>
      </w:r>
    </w:p>
    <w:p w14:paraId="09AC6E57" w14:textId="2240AD95" w:rsidR="00051290" w:rsidRPr="00793976" w:rsidRDefault="00051290" w:rsidP="00051290">
      <w:pPr>
        <w:numPr>
          <w:ilvl w:val="0"/>
          <w:numId w:val="2"/>
        </w:numPr>
        <w:spacing w:after="0" w:line="360" w:lineRule="auto"/>
        <w:ind w:left="360"/>
        <w:jc w:val="both"/>
        <w:textAlignment w:val="baseline"/>
        <w:rPr>
          <w:rFonts w:ascii="Arial" w:eastAsia="Times New Roman" w:hAnsi="Arial" w:cs="Arial"/>
          <w:lang w:eastAsia="pl-PL"/>
        </w:rPr>
      </w:pPr>
      <w:r w:rsidRPr="00793976">
        <w:rPr>
          <w:rFonts w:ascii="Arial" w:eastAsia="Times New Roman" w:hAnsi="Arial" w:cs="Arial"/>
          <w:lang w:eastAsia="pl-PL"/>
        </w:rPr>
        <w:t xml:space="preserve">Najemca będzie używał przedmiot najmu w celu prowadzenia zajęć piłki siatkowej dla pracowników. </w:t>
      </w:r>
    </w:p>
    <w:p w14:paraId="205C0550" w14:textId="6B94871D" w:rsidR="00684573" w:rsidRPr="00793976" w:rsidRDefault="00684573" w:rsidP="00691211">
      <w:pPr>
        <w:numPr>
          <w:ilvl w:val="0"/>
          <w:numId w:val="2"/>
        </w:numPr>
        <w:spacing w:after="0" w:line="360" w:lineRule="auto"/>
        <w:ind w:left="360"/>
        <w:jc w:val="both"/>
        <w:textAlignment w:val="baseline"/>
        <w:rPr>
          <w:rFonts w:ascii="Arial" w:eastAsia="Times New Roman" w:hAnsi="Arial" w:cs="Arial"/>
          <w:lang w:eastAsia="pl-PL"/>
        </w:rPr>
      </w:pPr>
      <w:r w:rsidRPr="00793976">
        <w:rPr>
          <w:rFonts w:ascii="Arial" w:eastAsia="Times New Roman" w:hAnsi="Arial" w:cs="Arial"/>
          <w:lang w:eastAsia="pl-PL"/>
        </w:rPr>
        <w:t>Wynajmujący oświadcza, że sala gimnastyczna lub jej wyodrębniona część jest dostosowana do prowadzenia zajęć piłki siatkowej.</w:t>
      </w:r>
    </w:p>
    <w:p w14:paraId="40AD1AC0" w14:textId="77777777" w:rsidR="00742DA7" w:rsidRPr="00793976" w:rsidRDefault="00742DA7" w:rsidP="00742DA7">
      <w:pPr>
        <w:tabs>
          <w:tab w:val="center" w:pos="1418"/>
          <w:tab w:val="center" w:pos="7088"/>
        </w:tabs>
        <w:spacing w:after="0" w:line="360" w:lineRule="auto"/>
        <w:jc w:val="both"/>
        <w:rPr>
          <w:rFonts w:ascii="Arial" w:eastAsia="Times New Roman" w:hAnsi="Arial" w:cs="Arial"/>
          <w:lang w:eastAsia="pl-PL"/>
        </w:rPr>
      </w:pPr>
    </w:p>
    <w:p w14:paraId="4BE7FE68" w14:textId="77777777" w:rsidR="00742DA7" w:rsidRPr="00793976" w:rsidRDefault="00742DA7" w:rsidP="00742DA7">
      <w:pPr>
        <w:pStyle w:val="Stopka"/>
        <w:rPr>
          <w:sz w:val="16"/>
        </w:rPr>
      </w:pPr>
      <w:r w:rsidRPr="00793976">
        <w:rPr>
          <w:sz w:val="16"/>
        </w:rPr>
        <w:t>*niepotrzebne skreślić</w:t>
      </w:r>
    </w:p>
    <w:p w14:paraId="3C10446B" w14:textId="77777777" w:rsidR="00742DA7" w:rsidRDefault="00742DA7" w:rsidP="00742DA7">
      <w:pPr>
        <w:spacing w:after="0" w:line="360" w:lineRule="auto"/>
        <w:jc w:val="both"/>
        <w:textAlignment w:val="baseline"/>
        <w:rPr>
          <w:rFonts w:ascii="Arial" w:eastAsia="Times New Roman" w:hAnsi="Arial" w:cs="Arial"/>
          <w:color w:val="FF0000"/>
          <w:lang w:eastAsia="pl-PL"/>
        </w:rPr>
      </w:pPr>
    </w:p>
    <w:p w14:paraId="697C8720" w14:textId="2266902C" w:rsidR="00BB2E6B" w:rsidRPr="00793976" w:rsidRDefault="00BB2E6B" w:rsidP="00BB2E6B">
      <w:pPr>
        <w:numPr>
          <w:ilvl w:val="0"/>
          <w:numId w:val="2"/>
        </w:numPr>
        <w:spacing w:after="0" w:line="360" w:lineRule="auto"/>
        <w:ind w:left="360"/>
        <w:jc w:val="both"/>
        <w:textAlignment w:val="baseline"/>
        <w:rPr>
          <w:rFonts w:ascii="Arial" w:eastAsia="Times New Roman" w:hAnsi="Arial" w:cs="Arial"/>
          <w:lang w:eastAsia="pl-PL"/>
        </w:rPr>
      </w:pPr>
      <w:r w:rsidRPr="00793976">
        <w:rPr>
          <w:rFonts w:ascii="Arial" w:eastAsia="Times New Roman" w:hAnsi="Arial" w:cs="Arial"/>
          <w:lang w:eastAsia="pl-PL"/>
        </w:rPr>
        <w:lastRenderedPageBreak/>
        <w:t xml:space="preserve">Wynajmujący oświadcza, że obiekt, w którym będą odbywały się zajęcia </w:t>
      </w:r>
      <w:r w:rsidR="00051290" w:rsidRPr="00793976">
        <w:rPr>
          <w:rFonts w:ascii="Arial" w:eastAsia="Times New Roman" w:hAnsi="Arial" w:cs="Arial"/>
          <w:lang w:eastAsia="pl-PL"/>
        </w:rPr>
        <w:t xml:space="preserve">piłki siatkowej </w:t>
      </w:r>
      <w:r w:rsidRPr="00793976">
        <w:rPr>
          <w:rFonts w:ascii="Arial" w:eastAsia="Times New Roman" w:hAnsi="Arial" w:cs="Arial"/>
          <w:lang w:eastAsia="pl-PL"/>
        </w:rPr>
        <w:t xml:space="preserve">posiada </w:t>
      </w:r>
      <w:r w:rsidRPr="00793976">
        <w:rPr>
          <w:rFonts w:ascii="Arial" w:hAnsi="Arial" w:cs="Arial"/>
        </w:rPr>
        <w:t>zaplecze w postaci szatni umożliwiającej przygotowanie do zajęć oraz przebieranie się uczestników po ich zakończeniu.</w:t>
      </w:r>
    </w:p>
    <w:p w14:paraId="26EEA4DD" w14:textId="4452E6DC" w:rsidR="00957277" w:rsidRPr="00793976" w:rsidRDefault="00D414AF" w:rsidP="00482BDA">
      <w:pPr>
        <w:numPr>
          <w:ilvl w:val="0"/>
          <w:numId w:val="2"/>
        </w:numPr>
        <w:spacing w:after="0" w:line="360" w:lineRule="auto"/>
        <w:ind w:left="360"/>
        <w:jc w:val="both"/>
        <w:textAlignment w:val="baseline"/>
        <w:rPr>
          <w:rFonts w:ascii="Arial" w:eastAsia="Times New Roman" w:hAnsi="Arial" w:cs="Arial"/>
          <w:lang w:eastAsia="pl-PL"/>
        </w:rPr>
      </w:pPr>
      <w:r w:rsidRPr="00793976">
        <w:rPr>
          <w:rFonts w:ascii="Arial" w:eastAsia="Times New Roman" w:hAnsi="Arial" w:cs="Arial"/>
          <w:lang w:eastAsia="pl-PL"/>
        </w:rPr>
        <w:t>Jakakolwiek zmiana celu dz</w:t>
      </w:r>
      <w:r w:rsidR="00BB2E6B" w:rsidRPr="00793976">
        <w:rPr>
          <w:rFonts w:ascii="Arial" w:eastAsia="Times New Roman" w:hAnsi="Arial" w:cs="Arial"/>
          <w:lang w:eastAsia="pl-PL"/>
        </w:rPr>
        <w:t xml:space="preserve">iałalności, określonego </w:t>
      </w:r>
      <w:r w:rsidR="00051290" w:rsidRPr="00793976">
        <w:rPr>
          <w:rFonts w:ascii="Arial" w:eastAsia="Times New Roman" w:hAnsi="Arial" w:cs="Arial"/>
          <w:lang w:eastAsia="pl-PL"/>
        </w:rPr>
        <w:t>w ust. 3</w:t>
      </w:r>
      <w:r w:rsidRPr="00793976">
        <w:rPr>
          <w:rFonts w:ascii="Arial" w:eastAsia="Times New Roman" w:hAnsi="Arial" w:cs="Arial"/>
          <w:lang w:eastAsia="pl-PL"/>
        </w:rPr>
        <w:t>, wymaga uprzedniej pisemnej zgody Wynajmującego. </w:t>
      </w:r>
    </w:p>
    <w:p w14:paraId="65616ED6" w14:textId="6067D69B" w:rsidR="00957277" w:rsidRPr="00945645" w:rsidRDefault="00957277" w:rsidP="00DA10E5">
      <w:pPr>
        <w:numPr>
          <w:ilvl w:val="0"/>
          <w:numId w:val="2"/>
        </w:numPr>
        <w:spacing w:after="0" w:line="360" w:lineRule="auto"/>
        <w:ind w:left="360"/>
        <w:jc w:val="both"/>
        <w:textAlignment w:val="baseline"/>
        <w:rPr>
          <w:rFonts w:ascii="Arial" w:eastAsia="Times New Roman" w:hAnsi="Arial" w:cs="Arial"/>
          <w:lang w:eastAsia="pl-PL"/>
        </w:rPr>
      </w:pPr>
      <w:r w:rsidRPr="00793976">
        <w:rPr>
          <w:rFonts w:ascii="Arial" w:eastAsia="Times New Roman" w:hAnsi="Arial" w:cs="Arial"/>
          <w:lang w:eastAsia="pl-PL"/>
        </w:rPr>
        <w:t>W przypadkach uzasadnionych potrzebami Wynajmującego, dopuszcza się możliwość zmiany zasad najmu określonych w ustęp</w:t>
      </w:r>
      <w:r w:rsidR="004A4DDC" w:rsidRPr="00793976">
        <w:rPr>
          <w:rFonts w:ascii="Arial" w:eastAsia="Times New Roman" w:hAnsi="Arial" w:cs="Arial"/>
          <w:lang w:eastAsia="pl-PL"/>
        </w:rPr>
        <w:t>ach</w:t>
      </w:r>
      <w:r w:rsidRPr="00793976">
        <w:rPr>
          <w:rFonts w:ascii="Arial" w:eastAsia="Times New Roman" w:hAnsi="Arial" w:cs="Arial"/>
          <w:lang w:eastAsia="pl-PL"/>
        </w:rPr>
        <w:t xml:space="preserve"> 1-2 poprzez wskazanie przez </w:t>
      </w:r>
      <w:r w:rsidR="000019A1" w:rsidRPr="00793976">
        <w:rPr>
          <w:rFonts w:ascii="Arial" w:eastAsia="Times New Roman" w:hAnsi="Arial" w:cs="Arial"/>
          <w:lang w:eastAsia="pl-PL"/>
        </w:rPr>
        <w:t>osobę uprawnioną</w:t>
      </w:r>
      <w:r w:rsidR="00855571" w:rsidRPr="00793976">
        <w:rPr>
          <w:rFonts w:ascii="Arial" w:eastAsia="Times New Roman" w:hAnsi="Arial" w:cs="Arial"/>
          <w:lang w:eastAsia="pl-PL"/>
        </w:rPr>
        <w:t xml:space="preserve"> ze strony W</w:t>
      </w:r>
      <w:r w:rsidR="006F5532" w:rsidRPr="00793976">
        <w:rPr>
          <w:rFonts w:ascii="Arial" w:eastAsia="Times New Roman" w:hAnsi="Arial" w:cs="Arial"/>
          <w:lang w:eastAsia="pl-PL"/>
        </w:rPr>
        <w:t>ynajmującego</w:t>
      </w:r>
      <w:r w:rsidR="000019A1" w:rsidRPr="00793976">
        <w:rPr>
          <w:rFonts w:ascii="Arial" w:eastAsia="Times New Roman" w:hAnsi="Arial" w:cs="Arial"/>
          <w:lang w:eastAsia="pl-PL"/>
        </w:rPr>
        <w:t xml:space="preserve"> </w:t>
      </w:r>
      <w:r w:rsidRPr="00793976">
        <w:rPr>
          <w:rFonts w:ascii="Arial" w:eastAsia="Times New Roman" w:hAnsi="Arial" w:cs="Arial"/>
          <w:lang w:eastAsia="pl-PL"/>
        </w:rPr>
        <w:t xml:space="preserve">innego pomieszczenia </w:t>
      </w:r>
      <w:r w:rsidRPr="00945645">
        <w:rPr>
          <w:rFonts w:ascii="Arial" w:eastAsia="Times New Roman" w:hAnsi="Arial" w:cs="Arial"/>
          <w:lang w:eastAsia="pl-PL"/>
        </w:rPr>
        <w:t>dla prowadzenia działalności Najemcy lub przez zmianę terminu prowadzenia jego działalności</w:t>
      </w:r>
      <w:r w:rsidR="006F5532" w:rsidRPr="00945645">
        <w:rPr>
          <w:rFonts w:ascii="Arial" w:eastAsia="Times New Roman" w:hAnsi="Arial" w:cs="Arial"/>
          <w:lang w:eastAsia="pl-PL"/>
        </w:rPr>
        <w:t>. O zmianie terminu prowadzenia działalności Wynajmujący poinformuje Najemcę z odpowiednim wyprzedzeniem.</w:t>
      </w:r>
    </w:p>
    <w:p w14:paraId="65E5F343" w14:textId="77777777" w:rsidR="00D414AF" w:rsidRPr="00482BDA" w:rsidRDefault="00D414AF" w:rsidP="00482BDA">
      <w:pPr>
        <w:spacing w:after="0" w:line="360" w:lineRule="auto"/>
        <w:jc w:val="center"/>
        <w:rPr>
          <w:rFonts w:ascii="Arial" w:eastAsia="Times New Roman" w:hAnsi="Arial" w:cs="Arial"/>
          <w:lang w:eastAsia="pl-PL"/>
        </w:rPr>
      </w:pPr>
      <w:r w:rsidRPr="00482BDA">
        <w:rPr>
          <w:rFonts w:ascii="Arial" w:eastAsia="Times New Roman" w:hAnsi="Arial" w:cs="Arial"/>
          <w:b/>
          <w:bCs/>
          <w:color w:val="000000"/>
          <w:lang w:eastAsia="pl-PL"/>
        </w:rPr>
        <w:t>§ 2</w:t>
      </w:r>
    </w:p>
    <w:p w14:paraId="41B24448" w14:textId="77777777" w:rsidR="00D414AF" w:rsidRPr="00482BDA" w:rsidRDefault="00D414AF" w:rsidP="00482BDA">
      <w:pPr>
        <w:spacing w:after="0" w:line="360" w:lineRule="auto"/>
        <w:jc w:val="center"/>
        <w:rPr>
          <w:rFonts w:ascii="Arial" w:eastAsia="Times New Roman" w:hAnsi="Arial" w:cs="Arial"/>
          <w:lang w:eastAsia="pl-PL"/>
        </w:rPr>
      </w:pPr>
      <w:r w:rsidRPr="00482BDA">
        <w:rPr>
          <w:rFonts w:ascii="Arial" w:eastAsia="Times New Roman" w:hAnsi="Arial" w:cs="Arial"/>
          <w:b/>
          <w:bCs/>
          <w:color w:val="000000"/>
          <w:lang w:eastAsia="pl-PL"/>
        </w:rPr>
        <w:t>Wynagrodzenie</w:t>
      </w:r>
    </w:p>
    <w:p w14:paraId="157EA294" w14:textId="4BAEFED4" w:rsidR="00C10C58" w:rsidRPr="00041EA0" w:rsidRDefault="00C10C58" w:rsidP="00041EA0">
      <w:pPr>
        <w:pStyle w:val="Akapitzlist"/>
        <w:numPr>
          <w:ilvl w:val="0"/>
          <w:numId w:val="31"/>
        </w:numPr>
        <w:spacing w:line="360" w:lineRule="auto"/>
        <w:jc w:val="both"/>
        <w:rPr>
          <w:rFonts w:ascii="Arial" w:eastAsia="Times New Roman" w:hAnsi="Arial" w:cs="Arial"/>
          <w:lang w:eastAsia="pl-PL"/>
        </w:rPr>
      </w:pPr>
      <w:r w:rsidRPr="00945645">
        <w:rPr>
          <w:rFonts w:ascii="Arial" w:eastAsia="Times New Roman" w:hAnsi="Arial" w:cs="Arial"/>
          <w:lang w:eastAsia="pl-PL"/>
        </w:rPr>
        <w:t xml:space="preserve">Całkowita szacunkowa </w:t>
      </w:r>
      <w:r w:rsidRPr="00F17D43">
        <w:rPr>
          <w:rFonts w:ascii="Arial" w:eastAsia="Times New Roman" w:hAnsi="Arial" w:cs="Arial"/>
          <w:lang w:eastAsia="pl-PL"/>
        </w:rPr>
        <w:t>wartość umowy wynos</w:t>
      </w:r>
      <w:r w:rsidR="00041EA0">
        <w:rPr>
          <w:rFonts w:ascii="Arial" w:eastAsia="Times New Roman" w:hAnsi="Arial" w:cs="Arial"/>
          <w:lang w:eastAsia="pl-PL"/>
        </w:rPr>
        <w:t xml:space="preserve">i </w:t>
      </w:r>
      <w:r w:rsidR="0071745D">
        <w:rPr>
          <w:rFonts w:ascii="Arial" w:eastAsia="Times New Roman" w:hAnsi="Arial" w:cs="Arial"/>
          <w:b/>
          <w:bCs/>
          <w:lang w:eastAsia="pl-PL"/>
        </w:rPr>
        <w:t>……………………..</w:t>
      </w:r>
      <w:r w:rsidRPr="00041EA0">
        <w:rPr>
          <w:rFonts w:ascii="Arial" w:eastAsia="Times New Roman" w:hAnsi="Arial" w:cs="Arial"/>
          <w:b/>
          <w:bCs/>
          <w:lang w:eastAsia="pl-PL"/>
        </w:rPr>
        <w:t xml:space="preserve"> </w:t>
      </w:r>
      <w:r w:rsidRPr="00041EA0">
        <w:rPr>
          <w:rFonts w:ascii="Arial" w:eastAsia="Times New Roman" w:hAnsi="Arial" w:cs="Arial"/>
          <w:b/>
          <w:lang w:eastAsia="pl-PL"/>
        </w:rPr>
        <w:t>zł</w:t>
      </w:r>
      <w:r w:rsidR="00197ED2">
        <w:rPr>
          <w:rFonts w:ascii="Arial" w:eastAsia="Times New Roman" w:hAnsi="Arial" w:cs="Arial"/>
          <w:lang w:eastAsia="pl-PL"/>
        </w:rPr>
        <w:t xml:space="preserve"> brutto (s</w:t>
      </w:r>
      <w:r w:rsidRPr="00041EA0">
        <w:rPr>
          <w:rFonts w:ascii="Arial" w:eastAsia="Times New Roman" w:hAnsi="Arial" w:cs="Arial"/>
          <w:lang w:eastAsia="pl-PL"/>
        </w:rPr>
        <w:t>łownie</w:t>
      </w:r>
      <w:r w:rsidR="00041EA0">
        <w:rPr>
          <w:rFonts w:ascii="Arial" w:eastAsia="Times New Roman" w:hAnsi="Arial" w:cs="Arial"/>
          <w:lang w:eastAsia="pl-PL"/>
        </w:rPr>
        <w:t>:</w:t>
      </w:r>
      <w:r w:rsidRPr="00041EA0">
        <w:rPr>
          <w:rFonts w:ascii="Arial" w:eastAsia="Times New Roman" w:hAnsi="Arial" w:cs="Arial"/>
          <w:lang w:eastAsia="pl-PL"/>
        </w:rPr>
        <w:t xml:space="preserve"> </w:t>
      </w:r>
      <w:r w:rsidR="0071745D">
        <w:rPr>
          <w:rFonts w:ascii="Arial" w:eastAsia="Times New Roman" w:hAnsi="Arial" w:cs="Arial"/>
          <w:lang w:eastAsia="pl-PL"/>
        </w:rPr>
        <w:t>……………………………………………………………………………..</w:t>
      </w:r>
      <w:r w:rsidR="00041EA0">
        <w:rPr>
          <w:rFonts w:ascii="Arial" w:eastAsia="Times New Roman" w:hAnsi="Arial" w:cs="Arial"/>
          <w:lang w:eastAsia="pl-PL"/>
        </w:rPr>
        <w:t xml:space="preserve"> </w:t>
      </w:r>
      <w:r w:rsidR="00F17D43" w:rsidRPr="00041EA0">
        <w:rPr>
          <w:rFonts w:ascii="Arial" w:eastAsia="Times New Roman" w:hAnsi="Arial" w:cs="Arial"/>
          <w:lang w:eastAsia="pl-PL"/>
        </w:rPr>
        <w:t xml:space="preserve">zł </w:t>
      </w:r>
      <w:r w:rsidR="0071745D">
        <w:rPr>
          <w:rFonts w:ascii="Arial" w:eastAsia="Times New Roman" w:hAnsi="Arial" w:cs="Arial"/>
          <w:lang w:eastAsia="pl-PL"/>
        </w:rPr>
        <w:t>………………</w:t>
      </w:r>
      <w:r w:rsidR="008467F2" w:rsidRPr="00041EA0">
        <w:rPr>
          <w:rFonts w:ascii="Arial" w:eastAsia="Times New Roman" w:hAnsi="Arial" w:cs="Arial"/>
          <w:lang w:eastAsia="pl-PL"/>
        </w:rPr>
        <w:t>/100</w:t>
      </w:r>
      <w:r w:rsidR="00F17D43" w:rsidRPr="00041EA0">
        <w:rPr>
          <w:rFonts w:ascii="Arial" w:eastAsia="Times New Roman" w:hAnsi="Arial" w:cs="Arial"/>
          <w:lang w:eastAsia="pl-PL"/>
        </w:rPr>
        <w:t>)</w:t>
      </w:r>
      <w:r w:rsidRPr="00041EA0">
        <w:rPr>
          <w:rFonts w:ascii="Arial" w:eastAsia="Times New Roman" w:hAnsi="Arial" w:cs="Arial"/>
          <w:lang w:eastAsia="pl-PL"/>
        </w:rPr>
        <w:t>.</w:t>
      </w:r>
    </w:p>
    <w:p w14:paraId="17419EFC" w14:textId="490FB1E2" w:rsidR="00DA10E5" w:rsidRPr="00F17D43" w:rsidRDefault="00DA10E5" w:rsidP="001F0990">
      <w:pPr>
        <w:pStyle w:val="Akapitzlist"/>
        <w:numPr>
          <w:ilvl w:val="0"/>
          <w:numId w:val="31"/>
        </w:numPr>
        <w:spacing w:line="360" w:lineRule="auto"/>
        <w:jc w:val="both"/>
        <w:rPr>
          <w:rFonts w:ascii="Arial" w:eastAsia="Times New Roman" w:hAnsi="Arial" w:cs="Arial"/>
          <w:lang w:eastAsia="pl-PL"/>
        </w:rPr>
      </w:pPr>
      <w:r w:rsidRPr="00F17D43">
        <w:rPr>
          <w:rFonts w:ascii="Arial" w:eastAsia="Arial" w:hAnsi="Arial" w:cs="Arial"/>
          <w:lang w:bidi="pl-PL"/>
        </w:rPr>
        <w:t>Całkowita szacunkowa wartość umowy stanowi iloczyn cen</w:t>
      </w:r>
      <w:r w:rsidR="00AC4C7E" w:rsidRPr="00F17D43">
        <w:rPr>
          <w:rFonts w:ascii="Arial" w:eastAsia="Arial" w:hAnsi="Arial" w:cs="Arial"/>
          <w:lang w:bidi="pl-PL"/>
        </w:rPr>
        <w:t>y</w:t>
      </w:r>
      <w:r w:rsidRPr="00F17D43">
        <w:rPr>
          <w:rFonts w:ascii="Arial" w:eastAsia="Arial" w:hAnsi="Arial" w:cs="Arial"/>
          <w:lang w:bidi="pl-PL"/>
        </w:rPr>
        <w:t xml:space="preserve"> jednostkow</w:t>
      </w:r>
      <w:r w:rsidR="00AC4C7E" w:rsidRPr="00F17D43">
        <w:rPr>
          <w:rFonts w:ascii="Arial" w:eastAsia="Arial" w:hAnsi="Arial" w:cs="Arial"/>
          <w:lang w:bidi="pl-PL"/>
        </w:rPr>
        <w:t>ej</w:t>
      </w:r>
      <w:r w:rsidR="001F0990" w:rsidRPr="00F17D43">
        <w:rPr>
          <w:rFonts w:ascii="Arial" w:eastAsia="Arial" w:hAnsi="Arial" w:cs="Arial"/>
          <w:lang w:bidi="pl-PL"/>
        </w:rPr>
        <w:t xml:space="preserve"> netto z</w:t>
      </w:r>
      <w:r w:rsidR="00AC4C7E" w:rsidRPr="00F17D43">
        <w:rPr>
          <w:rFonts w:ascii="Arial" w:eastAsia="Arial" w:hAnsi="Arial" w:cs="Arial"/>
          <w:lang w:bidi="pl-PL"/>
        </w:rPr>
        <w:t xml:space="preserve"> tytułu czynszu najmu </w:t>
      </w:r>
      <w:r w:rsidRPr="00F17D43">
        <w:rPr>
          <w:rFonts w:ascii="Arial" w:eastAsia="Arial" w:hAnsi="Arial" w:cs="Arial"/>
          <w:lang w:bidi="pl-PL"/>
        </w:rPr>
        <w:t>oraz szacowanej liczby jednostek rozliczeniowych</w:t>
      </w:r>
      <w:r w:rsidR="001F0990" w:rsidRPr="00F17D43">
        <w:rPr>
          <w:rFonts w:ascii="Arial" w:eastAsia="Arial" w:hAnsi="Arial" w:cs="Arial"/>
          <w:lang w:bidi="pl-PL"/>
        </w:rPr>
        <w:t xml:space="preserve"> </w:t>
      </w:r>
      <w:r w:rsidR="002328B4" w:rsidRPr="00F17D43">
        <w:rPr>
          <w:rFonts w:ascii="Arial" w:eastAsia="Arial" w:hAnsi="Arial" w:cs="Arial"/>
          <w:lang w:bidi="pl-PL"/>
        </w:rPr>
        <w:t>(</w:t>
      </w:r>
      <w:r w:rsidR="001F0990" w:rsidRPr="00F17D43">
        <w:rPr>
          <w:rFonts w:ascii="Arial" w:eastAsia="Arial" w:hAnsi="Arial" w:cs="Arial"/>
          <w:lang w:bidi="pl-PL"/>
        </w:rPr>
        <w:t xml:space="preserve">to jest </w:t>
      </w:r>
      <w:r w:rsidR="0071745D">
        <w:rPr>
          <w:rFonts w:ascii="Arial" w:eastAsia="Arial" w:hAnsi="Arial" w:cs="Arial"/>
          <w:lang w:bidi="pl-PL"/>
        </w:rPr>
        <w:t>…………</w:t>
      </w:r>
      <w:r w:rsidR="001F0990" w:rsidRPr="00F17D43">
        <w:rPr>
          <w:rFonts w:ascii="Arial" w:eastAsia="Arial" w:hAnsi="Arial" w:cs="Arial"/>
          <w:lang w:bidi="pl-PL"/>
        </w:rPr>
        <w:t xml:space="preserve"> jednostek</w:t>
      </w:r>
      <w:r w:rsidR="002328B4" w:rsidRPr="00F17D43">
        <w:rPr>
          <w:rFonts w:ascii="Arial" w:eastAsia="Arial" w:hAnsi="Arial" w:cs="Arial"/>
          <w:lang w:bidi="pl-PL"/>
        </w:rPr>
        <w:t xml:space="preserve"> po 45 min.)</w:t>
      </w:r>
      <w:r w:rsidR="001F0990" w:rsidRPr="00F17D43">
        <w:rPr>
          <w:rFonts w:ascii="Arial" w:eastAsia="Arial" w:hAnsi="Arial" w:cs="Arial"/>
          <w:lang w:bidi="pl-PL"/>
        </w:rPr>
        <w:t xml:space="preserve"> powiększony o należną kwotę podatku VAT</w:t>
      </w:r>
      <w:r w:rsidRPr="00F17D43">
        <w:rPr>
          <w:rFonts w:ascii="Arial" w:eastAsia="Arial" w:hAnsi="Arial" w:cs="Arial"/>
          <w:lang w:bidi="pl-PL"/>
        </w:rPr>
        <w:t>.</w:t>
      </w:r>
    </w:p>
    <w:p w14:paraId="6EF24A0E" w14:textId="10B9CE56" w:rsidR="00885E01" w:rsidRPr="00793976" w:rsidRDefault="00885E01" w:rsidP="00482BDA">
      <w:pPr>
        <w:pStyle w:val="Akapitzlist"/>
        <w:numPr>
          <w:ilvl w:val="0"/>
          <w:numId w:val="31"/>
        </w:numPr>
        <w:spacing w:line="360" w:lineRule="auto"/>
        <w:jc w:val="both"/>
        <w:rPr>
          <w:rFonts w:ascii="Arial" w:eastAsia="Times New Roman" w:hAnsi="Arial" w:cs="Arial"/>
          <w:lang w:eastAsia="pl-PL"/>
        </w:rPr>
      </w:pPr>
      <w:r w:rsidRPr="00F17D43">
        <w:rPr>
          <w:rFonts w:ascii="Arial" w:eastAsia="Times New Roman" w:hAnsi="Arial" w:cs="Arial"/>
          <w:lang w:eastAsia="pl-PL"/>
        </w:rPr>
        <w:t xml:space="preserve">Ustala się wysokość czynszu najmu za każdą </w:t>
      </w:r>
      <w:r w:rsidR="000019A1" w:rsidRPr="00F17D43">
        <w:rPr>
          <w:rFonts w:ascii="Arial" w:eastAsia="Times New Roman" w:hAnsi="Arial" w:cs="Arial"/>
          <w:lang w:eastAsia="pl-PL"/>
        </w:rPr>
        <w:t>jednostkę rozliczeniową</w:t>
      </w:r>
      <w:r w:rsidRPr="00F17D43">
        <w:rPr>
          <w:rFonts w:ascii="Arial" w:eastAsia="Times New Roman" w:hAnsi="Arial" w:cs="Arial"/>
          <w:lang w:eastAsia="pl-PL"/>
        </w:rPr>
        <w:t xml:space="preserve"> (45 min.) na kwotę </w:t>
      </w:r>
      <w:r w:rsidR="0071745D" w:rsidRPr="00572A6D">
        <w:rPr>
          <w:rFonts w:ascii="Arial" w:eastAsia="Times New Roman" w:hAnsi="Arial" w:cs="Arial"/>
          <w:bCs/>
          <w:lang w:eastAsia="pl-PL"/>
        </w:rPr>
        <w:t>………..</w:t>
      </w:r>
      <w:r w:rsidR="008467F2" w:rsidRPr="00572A6D">
        <w:rPr>
          <w:rFonts w:ascii="Arial" w:eastAsia="Times New Roman" w:hAnsi="Arial" w:cs="Arial"/>
          <w:bCs/>
          <w:lang w:eastAsia="pl-PL"/>
        </w:rPr>
        <w:t xml:space="preserve"> </w:t>
      </w:r>
      <w:r w:rsidR="00096F91" w:rsidRPr="00572A6D">
        <w:rPr>
          <w:rFonts w:ascii="Arial" w:eastAsia="Times New Roman" w:hAnsi="Arial" w:cs="Arial"/>
          <w:bCs/>
          <w:lang w:eastAsia="pl-PL"/>
        </w:rPr>
        <w:t>zł</w:t>
      </w:r>
      <w:r w:rsidR="00096F91" w:rsidRPr="00F17D43">
        <w:rPr>
          <w:rFonts w:ascii="Arial" w:eastAsia="Times New Roman" w:hAnsi="Arial" w:cs="Arial"/>
          <w:lang w:eastAsia="pl-PL"/>
        </w:rPr>
        <w:t xml:space="preserve"> </w:t>
      </w:r>
      <w:r w:rsidRPr="00F17D43">
        <w:rPr>
          <w:rFonts w:ascii="Arial" w:eastAsia="Times New Roman" w:hAnsi="Arial" w:cs="Arial"/>
          <w:lang w:eastAsia="pl-PL"/>
        </w:rPr>
        <w:t>(słownie:</w:t>
      </w:r>
      <w:r w:rsidR="00185042" w:rsidRPr="00F17D43">
        <w:rPr>
          <w:rFonts w:ascii="Arial" w:eastAsia="Times New Roman" w:hAnsi="Arial" w:cs="Arial"/>
          <w:lang w:eastAsia="pl-PL"/>
        </w:rPr>
        <w:t xml:space="preserve"> </w:t>
      </w:r>
      <w:r w:rsidR="0071745D">
        <w:rPr>
          <w:rFonts w:ascii="Arial" w:eastAsia="Times New Roman" w:hAnsi="Arial" w:cs="Arial"/>
          <w:lang w:eastAsia="pl-PL"/>
        </w:rPr>
        <w:t>………………</w:t>
      </w:r>
      <w:r w:rsidR="00185042" w:rsidRPr="00F17D43">
        <w:rPr>
          <w:rFonts w:ascii="Arial" w:eastAsia="Times New Roman" w:hAnsi="Arial" w:cs="Arial"/>
          <w:lang w:eastAsia="pl-PL"/>
        </w:rPr>
        <w:t xml:space="preserve"> zł</w:t>
      </w:r>
      <w:r w:rsidR="0071745D">
        <w:rPr>
          <w:rFonts w:ascii="Arial" w:eastAsia="Times New Roman" w:hAnsi="Arial" w:cs="Arial"/>
          <w:lang w:eastAsia="pl-PL"/>
        </w:rPr>
        <w:t xml:space="preserve"> ……..</w:t>
      </w:r>
      <w:r w:rsidR="00F17D43" w:rsidRPr="00F17D43">
        <w:rPr>
          <w:rFonts w:ascii="Arial" w:eastAsia="Times New Roman" w:hAnsi="Arial" w:cs="Arial"/>
          <w:lang w:eastAsia="pl-PL"/>
        </w:rPr>
        <w:t>/100</w:t>
      </w:r>
      <w:r w:rsidRPr="00F17D43">
        <w:rPr>
          <w:rFonts w:ascii="Arial" w:eastAsia="Times New Roman" w:hAnsi="Arial" w:cs="Arial"/>
          <w:lang w:eastAsia="pl-PL"/>
        </w:rPr>
        <w:t xml:space="preserve">) netto </w:t>
      </w:r>
      <w:r w:rsidRPr="00945645">
        <w:rPr>
          <w:rFonts w:ascii="Arial" w:eastAsia="Times New Roman" w:hAnsi="Arial" w:cs="Arial"/>
          <w:lang w:eastAsia="pl-PL"/>
        </w:rPr>
        <w:t xml:space="preserve">plus obowiązujący podatek VAT. Kwota </w:t>
      </w:r>
      <w:r w:rsidRPr="00793976">
        <w:rPr>
          <w:rFonts w:ascii="Arial" w:eastAsia="Times New Roman" w:hAnsi="Arial" w:cs="Arial"/>
          <w:lang w:eastAsia="pl-PL"/>
        </w:rPr>
        <w:t xml:space="preserve">obejmuje koszty utrzymania pomieszczenia. </w:t>
      </w:r>
    </w:p>
    <w:p w14:paraId="02C5D4F3" w14:textId="11069ABB" w:rsidR="00185B91" w:rsidRPr="00793976" w:rsidRDefault="00197ED2" w:rsidP="00185B91">
      <w:pPr>
        <w:pStyle w:val="Akapitzlist"/>
        <w:numPr>
          <w:ilvl w:val="0"/>
          <w:numId w:val="31"/>
        </w:numPr>
        <w:spacing w:line="360" w:lineRule="auto"/>
        <w:jc w:val="both"/>
        <w:rPr>
          <w:rFonts w:ascii="Arial" w:eastAsia="Times New Roman" w:hAnsi="Arial" w:cs="Arial"/>
          <w:lang w:eastAsia="pl-PL"/>
        </w:rPr>
      </w:pPr>
      <w:r w:rsidRPr="00793976">
        <w:rPr>
          <w:rFonts w:ascii="Arial" w:eastAsia="Times New Roman" w:hAnsi="Arial" w:cs="Arial"/>
          <w:lang w:eastAsia="pl-PL"/>
        </w:rPr>
        <w:t xml:space="preserve">Wynajmujący jest uprawniony do waloryzacji stawki czynszu </w:t>
      </w:r>
      <w:r w:rsidR="00185B91" w:rsidRPr="00793976">
        <w:rPr>
          <w:rFonts w:ascii="Arial" w:eastAsia="Times New Roman" w:hAnsi="Arial" w:cs="Arial"/>
          <w:lang w:eastAsia="pl-PL"/>
        </w:rPr>
        <w:t xml:space="preserve">najmu </w:t>
      </w:r>
      <w:r w:rsidRPr="00793976">
        <w:rPr>
          <w:rFonts w:ascii="Arial" w:eastAsia="Times New Roman" w:hAnsi="Arial" w:cs="Arial"/>
          <w:lang w:eastAsia="pl-PL"/>
        </w:rPr>
        <w:t xml:space="preserve">nie częściej niż raz na </w:t>
      </w:r>
      <w:r w:rsidR="00E25FD8" w:rsidRPr="00793976">
        <w:rPr>
          <w:rFonts w:ascii="Arial" w:eastAsia="Times New Roman" w:hAnsi="Arial" w:cs="Arial"/>
          <w:lang w:eastAsia="pl-PL"/>
        </w:rPr>
        <w:t>pół roku</w:t>
      </w:r>
      <w:r w:rsidR="00185B91" w:rsidRPr="00793976">
        <w:rPr>
          <w:rFonts w:ascii="Arial" w:eastAsia="Times New Roman" w:hAnsi="Arial" w:cs="Arial"/>
          <w:lang w:eastAsia="pl-PL"/>
        </w:rPr>
        <w:t>,</w:t>
      </w:r>
      <w:r w:rsidRPr="00793976">
        <w:rPr>
          <w:rFonts w:ascii="Arial" w:eastAsia="Times New Roman" w:hAnsi="Arial" w:cs="Arial"/>
          <w:lang w:eastAsia="pl-PL"/>
        </w:rPr>
        <w:t xml:space="preserve"> </w:t>
      </w:r>
      <w:r w:rsidR="00185B91" w:rsidRPr="00793976">
        <w:rPr>
          <w:rFonts w:ascii="Arial" w:eastAsia="Times New Roman" w:hAnsi="Arial" w:cs="Arial"/>
          <w:lang w:eastAsia="pl-PL"/>
        </w:rPr>
        <w:t xml:space="preserve">w oparciu </w:t>
      </w:r>
      <w:r w:rsidR="00684573" w:rsidRPr="00793976">
        <w:rPr>
          <w:rFonts w:ascii="Arial" w:eastAsia="Times New Roman" w:hAnsi="Arial" w:cs="Arial"/>
          <w:lang w:eastAsia="pl-PL"/>
        </w:rPr>
        <w:t xml:space="preserve">o zmianę </w:t>
      </w:r>
      <w:r w:rsidR="00185B91" w:rsidRPr="00793976">
        <w:rPr>
          <w:rFonts w:ascii="Arial" w:eastAsia="Times New Roman" w:hAnsi="Arial" w:cs="Arial"/>
          <w:lang w:eastAsia="pl-PL"/>
        </w:rPr>
        <w:t>średnioroczn</w:t>
      </w:r>
      <w:r w:rsidR="00684573" w:rsidRPr="00793976">
        <w:rPr>
          <w:rFonts w:ascii="Arial" w:eastAsia="Times New Roman" w:hAnsi="Arial" w:cs="Arial"/>
          <w:lang w:eastAsia="pl-PL"/>
        </w:rPr>
        <w:t>ego</w:t>
      </w:r>
      <w:r w:rsidR="00185B91" w:rsidRPr="00793976">
        <w:rPr>
          <w:rFonts w:ascii="Arial" w:eastAsia="Times New Roman" w:hAnsi="Arial" w:cs="Arial"/>
          <w:lang w:eastAsia="pl-PL"/>
        </w:rPr>
        <w:t xml:space="preserve"> wskaźnik</w:t>
      </w:r>
      <w:r w:rsidR="00684573" w:rsidRPr="00793976">
        <w:rPr>
          <w:rFonts w:ascii="Arial" w:eastAsia="Times New Roman" w:hAnsi="Arial" w:cs="Arial"/>
          <w:lang w:eastAsia="pl-PL"/>
        </w:rPr>
        <w:t>a</w:t>
      </w:r>
      <w:r w:rsidR="00185B91" w:rsidRPr="00793976">
        <w:rPr>
          <w:rFonts w:ascii="Arial" w:eastAsia="Times New Roman" w:hAnsi="Arial" w:cs="Arial"/>
          <w:lang w:eastAsia="pl-PL"/>
        </w:rPr>
        <w:t xml:space="preserve"> cen towarów i usług konsumpcyjnych, ogłaszan</w:t>
      </w:r>
      <w:r w:rsidR="00684573" w:rsidRPr="00793976">
        <w:rPr>
          <w:rFonts w:ascii="Arial" w:eastAsia="Times New Roman" w:hAnsi="Arial" w:cs="Arial"/>
          <w:lang w:eastAsia="pl-PL"/>
        </w:rPr>
        <w:t>ego</w:t>
      </w:r>
      <w:r w:rsidR="00185B91" w:rsidRPr="00793976">
        <w:rPr>
          <w:rFonts w:ascii="Arial" w:eastAsia="Times New Roman" w:hAnsi="Arial" w:cs="Arial"/>
          <w:lang w:eastAsia="pl-PL"/>
        </w:rPr>
        <w:t xml:space="preserve"> obwieszczeniem Prezesa Głównego Urzędu Statystycznego (źródło GUS, </w:t>
      </w:r>
      <w:hyperlink r:id="rId8" w:history="1">
        <w:r w:rsidR="00185B91" w:rsidRPr="00793976">
          <w:rPr>
            <w:rStyle w:val="Hipercze"/>
            <w:rFonts w:ascii="Arial" w:eastAsia="Times New Roman" w:hAnsi="Arial" w:cs="Arial"/>
            <w:color w:val="auto"/>
            <w:lang w:eastAsia="pl-PL"/>
          </w:rPr>
          <w:t>www.stat.gov.pl</w:t>
        </w:r>
      </w:hyperlink>
      <w:r w:rsidR="00185B91" w:rsidRPr="00793976">
        <w:rPr>
          <w:rFonts w:ascii="Arial" w:eastAsia="Times New Roman" w:hAnsi="Arial" w:cs="Arial"/>
          <w:lang w:eastAsia="pl-PL"/>
        </w:rPr>
        <w:t>).</w:t>
      </w:r>
    </w:p>
    <w:p w14:paraId="1A487D35" w14:textId="7C8CBFA1" w:rsidR="00E25FD8" w:rsidRPr="00793976" w:rsidRDefault="00E25FD8" w:rsidP="00E25FD8">
      <w:pPr>
        <w:pStyle w:val="Akapitzlist"/>
        <w:numPr>
          <w:ilvl w:val="0"/>
          <w:numId w:val="31"/>
        </w:numPr>
        <w:spacing w:line="360" w:lineRule="auto"/>
        <w:jc w:val="both"/>
        <w:rPr>
          <w:rFonts w:ascii="Arial" w:eastAsia="Times New Roman" w:hAnsi="Arial" w:cs="Arial"/>
          <w:lang w:eastAsia="pl-PL"/>
        </w:rPr>
      </w:pPr>
      <w:r w:rsidRPr="00793976">
        <w:rPr>
          <w:rFonts w:ascii="Arial" w:eastAsia="Times New Roman" w:hAnsi="Arial" w:cs="Arial"/>
        </w:rPr>
        <w:t>Waloryzacja stawek może nastąpić wyłącznie w oparciu o pisemny wniosek Wynajmującego zawierający:</w:t>
      </w:r>
    </w:p>
    <w:p w14:paraId="69F80B65" w14:textId="77777777" w:rsidR="00E25FD8" w:rsidRPr="00793976" w:rsidRDefault="00E25FD8" w:rsidP="00572A6D">
      <w:pPr>
        <w:pStyle w:val="Akapitzlist"/>
        <w:numPr>
          <w:ilvl w:val="0"/>
          <w:numId w:val="44"/>
        </w:numPr>
        <w:spacing w:after="120" w:line="360" w:lineRule="auto"/>
        <w:ind w:left="992" w:hanging="357"/>
        <w:jc w:val="both"/>
        <w:rPr>
          <w:rFonts w:ascii="Arial" w:eastAsia="Times New Roman" w:hAnsi="Arial" w:cs="Arial"/>
        </w:rPr>
      </w:pPr>
      <w:r w:rsidRPr="00793976">
        <w:rPr>
          <w:rFonts w:ascii="Arial" w:eastAsia="Times New Roman" w:hAnsi="Arial" w:cs="Arial"/>
        </w:rPr>
        <w:t>wskazanie proponowanych nowych stawek,</w:t>
      </w:r>
    </w:p>
    <w:p w14:paraId="6BDA18A3" w14:textId="77777777" w:rsidR="00E25FD8" w:rsidRPr="00793976" w:rsidRDefault="00E25FD8" w:rsidP="00572A6D">
      <w:pPr>
        <w:pStyle w:val="Akapitzlist"/>
        <w:numPr>
          <w:ilvl w:val="0"/>
          <w:numId w:val="44"/>
        </w:numPr>
        <w:spacing w:after="120" w:line="360" w:lineRule="auto"/>
        <w:ind w:left="992" w:hanging="357"/>
        <w:jc w:val="both"/>
        <w:rPr>
          <w:rFonts w:ascii="Arial" w:eastAsia="Times New Roman" w:hAnsi="Arial" w:cs="Arial"/>
        </w:rPr>
      </w:pPr>
      <w:r w:rsidRPr="00793976">
        <w:rPr>
          <w:rFonts w:ascii="Arial" w:eastAsia="Times New Roman" w:hAnsi="Arial" w:cs="Arial"/>
        </w:rPr>
        <w:t>wartości wzrostu przyjętej do wyliczeń wyrażonej w % (z dokładnością do jednego miejsca po przecinku),</w:t>
      </w:r>
    </w:p>
    <w:p w14:paraId="54B18C3D" w14:textId="3CA4F16D" w:rsidR="00E25FD8" w:rsidRPr="00793976" w:rsidRDefault="00E25FD8" w:rsidP="00572A6D">
      <w:pPr>
        <w:pStyle w:val="Akapitzlist"/>
        <w:numPr>
          <w:ilvl w:val="0"/>
          <w:numId w:val="44"/>
        </w:numPr>
        <w:spacing w:after="120" w:line="360" w:lineRule="auto"/>
        <w:ind w:left="992" w:hanging="357"/>
        <w:jc w:val="both"/>
        <w:rPr>
          <w:rFonts w:ascii="Arial" w:eastAsia="Times New Roman" w:hAnsi="Arial" w:cs="Arial"/>
        </w:rPr>
      </w:pPr>
      <w:r w:rsidRPr="00793976">
        <w:rPr>
          <w:rFonts w:ascii="Arial" w:eastAsia="Times New Roman" w:hAnsi="Arial" w:cs="Arial"/>
        </w:rPr>
        <w:t>„Formularz cenowy” uwzględniający nowe stawki wynagrodzenia.</w:t>
      </w:r>
    </w:p>
    <w:p w14:paraId="600FFB5D" w14:textId="3508CC98" w:rsidR="008C213A" w:rsidRPr="00945645" w:rsidRDefault="00885E01" w:rsidP="00482BDA">
      <w:pPr>
        <w:pStyle w:val="Akapitzlist"/>
        <w:numPr>
          <w:ilvl w:val="0"/>
          <w:numId w:val="31"/>
        </w:numPr>
        <w:spacing w:line="360" w:lineRule="auto"/>
        <w:jc w:val="both"/>
        <w:rPr>
          <w:rFonts w:ascii="Arial" w:eastAsia="Times New Roman" w:hAnsi="Arial" w:cs="Arial"/>
          <w:lang w:eastAsia="pl-PL"/>
        </w:rPr>
      </w:pPr>
      <w:r w:rsidRPr="00793976">
        <w:rPr>
          <w:rFonts w:ascii="Arial" w:eastAsia="Times New Roman" w:hAnsi="Arial" w:cs="Arial"/>
          <w:lang w:eastAsia="pl-PL"/>
        </w:rPr>
        <w:t xml:space="preserve">Czynsz </w:t>
      </w:r>
      <w:r w:rsidR="002E40BC" w:rsidRPr="00793976">
        <w:rPr>
          <w:rFonts w:ascii="Arial" w:eastAsia="Times New Roman" w:hAnsi="Arial" w:cs="Arial"/>
          <w:lang w:eastAsia="pl-PL"/>
        </w:rPr>
        <w:t xml:space="preserve">najmu </w:t>
      </w:r>
      <w:r w:rsidRPr="00793976">
        <w:rPr>
          <w:rFonts w:ascii="Arial" w:eastAsia="Times New Roman" w:hAnsi="Arial" w:cs="Arial"/>
          <w:lang w:eastAsia="pl-PL"/>
        </w:rPr>
        <w:t xml:space="preserve">płatny będzie miesięcznie w wysokości </w:t>
      </w:r>
      <w:r w:rsidRPr="00945645">
        <w:rPr>
          <w:rFonts w:ascii="Arial" w:eastAsia="Times New Roman" w:hAnsi="Arial" w:cs="Arial"/>
          <w:lang w:eastAsia="pl-PL"/>
        </w:rPr>
        <w:t>stanowiącej iloczyn stawki</w:t>
      </w:r>
      <w:r w:rsidR="00855571">
        <w:rPr>
          <w:rFonts w:ascii="Arial" w:eastAsia="Times New Roman" w:hAnsi="Arial" w:cs="Arial"/>
          <w:lang w:eastAsia="pl-PL"/>
        </w:rPr>
        <w:t xml:space="preserve"> czynszu określonej w § 2 ust</w:t>
      </w:r>
      <w:r w:rsidR="00855571" w:rsidRPr="002328B4">
        <w:rPr>
          <w:rFonts w:ascii="Arial" w:eastAsia="Times New Roman" w:hAnsi="Arial" w:cs="Arial"/>
          <w:lang w:eastAsia="pl-PL"/>
        </w:rPr>
        <w:t>. 3</w:t>
      </w:r>
      <w:r w:rsidRPr="002328B4">
        <w:rPr>
          <w:rFonts w:ascii="Arial" w:eastAsia="Times New Roman" w:hAnsi="Arial" w:cs="Arial"/>
          <w:lang w:eastAsia="pl-PL"/>
        </w:rPr>
        <w:t xml:space="preserve"> </w:t>
      </w:r>
      <w:r w:rsidRPr="00945645">
        <w:rPr>
          <w:rFonts w:ascii="Arial" w:eastAsia="Times New Roman" w:hAnsi="Arial" w:cs="Arial"/>
          <w:lang w:eastAsia="pl-PL"/>
        </w:rPr>
        <w:t xml:space="preserve">oraz </w:t>
      </w:r>
      <w:r w:rsidR="000019A1" w:rsidRPr="00945645">
        <w:rPr>
          <w:rFonts w:ascii="Arial" w:eastAsia="Times New Roman" w:hAnsi="Arial" w:cs="Arial"/>
          <w:lang w:eastAsia="pl-PL"/>
        </w:rPr>
        <w:t>l</w:t>
      </w:r>
      <w:r w:rsidR="00855571">
        <w:rPr>
          <w:rFonts w:ascii="Arial" w:eastAsia="Times New Roman" w:hAnsi="Arial" w:cs="Arial"/>
          <w:lang w:eastAsia="pl-PL"/>
        </w:rPr>
        <w:t>iczby</w:t>
      </w:r>
      <w:r w:rsidR="000019A1" w:rsidRPr="00945645">
        <w:rPr>
          <w:rFonts w:ascii="Arial" w:eastAsia="Times New Roman" w:hAnsi="Arial" w:cs="Arial"/>
          <w:lang w:eastAsia="pl-PL"/>
        </w:rPr>
        <w:t xml:space="preserve"> </w:t>
      </w:r>
      <w:r w:rsidRPr="00945645">
        <w:rPr>
          <w:rFonts w:ascii="Arial" w:eastAsia="Times New Roman" w:hAnsi="Arial" w:cs="Arial"/>
          <w:lang w:eastAsia="pl-PL"/>
        </w:rPr>
        <w:t xml:space="preserve"> </w:t>
      </w:r>
      <w:r w:rsidR="000019A1" w:rsidRPr="00945645">
        <w:rPr>
          <w:rFonts w:ascii="Arial" w:eastAsia="Times New Roman" w:hAnsi="Arial" w:cs="Arial"/>
          <w:lang w:eastAsia="pl-PL"/>
        </w:rPr>
        <w:t>jednostek</w:t>
      </w:r>
      <w:r w:rsidRPr="00945645">
        <w:rPr>
          <w:rFonts w:ascii="Arial" w:eastAsia="Times New Roman" w:hAnsi="Arial" w:cs="Arial"/>
          <w:lang w:eastAsia="pl-PL"/>
        </w:rPr>
        <w:t xml:space="preserve"> zajęć</w:t>
      </w:r>
      <w:r w:rsidR="006F5532" w:rsidRPr="00945645">
        <w:rPr>
          <w:rFonts w:ascii="Arial" w:eastAsia="Times New Roman" w:hAnsi="Arial" w:cs="Arial"/>
          <w:lang w:eastAsia="pl-PL"/>
        </w:rPr>
        <w:t xml:space="preserve"> </w:t>
      </w:r>
      <w:r w:rsidRPr="00945645">
        <w:rPr>
          <w:rFonts w:ascii="Arial" w:eastAsia="Times New Roman" w:hAnsi="Arial" w:cs="Arial"/>
          <w:lang w:eastAsia="pl-PL"/>
        </w:rPr>
        <w:t>przypadających w dany</w:t>
      </w:r>
      <w:r w:rsidR="002328B4">
        <w:rPr>
          <w:rFonts w:ascii="Arial" w:eastAsia="Times New Roman" w:hAnsi="Arial" w:cs="Arial"/>
          <w:lang w:eastAsia="pl-PL"/>
        </w:rPr>
        <w:t>m</w:t>
      </w:r>
      <w:r w:rsidR="0071745D">
        <w:rPr>
          <w:rFonts w:ascii="Arial" w:eastAsia="Times New Roman" w:hAnsi="Arial" w:cs="Arial"/>
          <w:lang w:eastAsia="pl-PL"/>
        </w:rPr>
        <w:t xml:space="preserve"> miesiącu.</w:t>
      </w:r>
    </w:p>
    <w:p w14:paraId="602AF76C" w14:textId="43B1BC9A" w:rsidR="008C213A" w:rsidRPr="00482BDA" w:rsidRDefault="008C213A" w:rsidP="00482BDA">
      <w:pPr>
        <w:pStyle w:val="Akapitzlist"/>
        <w:numPr>
          <w:ilvl w:val="0"/>
          <w:numId w:val="31"/>
        </w:numPr>
        <w:spacing w:line="360" w:lineRule="auto"/>
        <w:jc w:val="both"/>
        <w:rPr>
          <w:rFonts w:ascii="Arial" w:eastAsia="Times New Roman" w:hAnsi="Arial" w:cs="Arial"/>
          <w:color w:val="000000"/>
          <w:lang w:eastAsia="pl-PL"/>
        </w:rPr>
      </w:pPr>
      <w:r w:rsidRPr="00945645">
        <w:rPr>
          <w:rFonts w:ascii="Arial" w:hAnsi="Arial" w:cs="Arial"/>
        </w:rPr>
        <w:t xml:space="preserve">Najemca zapłaci Wynajmującemu czynsz najmu </w:t>
      </w:r>
      <w:r w:rsidRPr="00875398">
        <w:rPr>
          <w:rFonts w:ascii="Arial" w:hAnsi="Arial" w:cs="Arial"/>
        </w:rPr>
        <w:t>po upływie miesiąca</w:t>
      </w:r>
      <w:r w:rsidR="00875398">
        <w:rPr>
          <w:rFonts w:ascii="Arial" w:hAnsi="Arial" w:cs="Arial"/>
        </w:rPr>
        <w:t xml:space="preserve"> kalendarzowego</w:t>
      </w:r>
      <w:r w:rsidRPr="00875398">
        <w:rPr>
          <w:rFonts w:ascii="Arial" w:hAnsi="Arial" w:cs="Arial"/>
        </w:rPr>
        <w:t xml:space="preserve">, którego dotyczy najem, w terminie 14 dni od dnia </w:t>
      </w:r>
      <w:r w:rsidRPr="00D91FE3">
        <w:rPr>
          <w:rFonts w:ascii="Arial" w:hAnsi="Arial" w:cs="Arial"/>
        </w:rPr>
        <w:t xml:space="preserve">wystawienia faktury, </w:t>
      </w:r>
      <w:r w:rsidRPr="00945645">
        <w:rPr>
          <w:rFonts w:ascii="Arial" w:hAnsi="Arial" w:cs="Arial"/>
        </w:rPr>
        <w:t>na rachunek W</w:t>
      </w:r>
      <w:r w:rsidR="000019A1" w:rsidRPr="00945645">
        <w:rPr>
          <w:rFonts w:ascii="Arial" w:hAnsi="Arial" w:cs="Arial"/>
        </w:rPr>
        <w:t xml:space="preserve">ynajmującego </w:t>
      </w:r>
      <w:r w:rsidR="000019A1" w:rsidRPr="00D91FE3">
        <w:rPr>
          <w:rFonts w:ascii="Arial" w:hAnsi="Arial" w:cs="Arial"/>
        </w:rPr>
        <w:t>wskazany na fakturze VAT</w:t>
      </w:r>
      <w:r w:rsidRPr="00D91FE3">
        <w:rPr>
          <w:rFonts w:ascii="Arial" w:hAnsi="Arial" w:cs="Arial"/>
        </w:rPr>
        <w:t xml:space="preserve">. </w:t>
      </w:r>
      <w:r w:rsidRPr="00D91FE3">
        <w:rPr>
          <w:rFonts w:ascii="Arial" w:eastAsia="Calibri" w:hAnsi="Arial" w:cs="Arial"/>
        </w:rPr>
        <w:t>Rac</w:t>
      </w:r>
      <w:r w:rsidR="00F17D43" w:rsidRPr="00D91FE3">
        <w:rPr>
          <w:rFonts w:ascii="Arial" w:eastAsia="Calibri" w:hAnsi="Arial" w:cs="Arial"/>
        </w:rPr>
        <w:t xml:space="preserve">hunek </w:t>
      </w:r>
      <w:r w:rsidR="00F17D43">
        <w:rPr>
          <w:rFonts w:ascii="Arial" w:eastAsia="Calibri" w:hAnsi="Arial" w:cs="Arial"/>
        </w:rPr>
        <w:t>bankowy musi być zgodny z </w:t>
      </w:r>
      <w:r w:rsidRPr="00945645">
        <w:rPr>
          <w:rFonts w:ascii="Arial" w:eastAsia="Calibri" w:hAnsi="Arial" w:cs="Arial"/>
        </w:rPr>
        <w:t xml:space="preserve">numerem rachunku </w:t>
      </w:r>
      <w:r w:rsidRPr="00482BDA">
        <w:rPr>
          <w:rFonts w:ascii="Arial" w:eastAsia="Calibri" w:hAnsi="Arial" w:cs="Arial"/>
        </w:rPr>
        <w:t xml:space="preserve">ujawnionym w wykazie prowadzonym przez Szefa Krajowej </w:t>
      </w:r>
      <w:r w:rsidRPr="00482BDA">
        <w:rPr>
          <w:rFonts w:ascii="Arial" w:eastAsia="Calibri" w:hAnsi="Arial" w:cs="Arial"/>
        </w:rPr>
        <w:lastRenderedPageBreak/>
        <w:t xml:space="preserve">Administracji Skarbowej. Gdy w wykazie ujawniony jest inny rachunek bankowy, płatność wynagrodzenia dokonana zostanie na rachunek bankowy </w:t>
      </w:r>
      <w:r w:rsidRPr="00482BDA">
        <w:rPr>
          <w:rFonts w:ascii="Arial" w:eastAsia="Times New Roman" w:hAnsi="Arial" w:cs="Arial"/>
          <w:color w:val="000000"/>
          <w:lang w:eastAsia="pl-PL"/>
        </w:rPr>
        <w:t>ujawniony w wykazie.</w:t>
      </w:r>
    </w:p>
    <w:p w14:paraId="0977C145" w14:textId="07E70560" w:rsidR="00185042" w:rsidRPr="00482BDA" w:rsidRDefault="000019A1" w:rsidP="00482BDA">
      <w:pPr>
        <w:pStyle w:val="Akapitzlist"/>
        <w:numPr>
          <w:ilvl w:val="0"/>
          <w:numId w:val="31"/>
        </w:numPr>
        <w:spacing w:line="360" w:lineRule="auto"/>
        <w:jc w:val="both"/>
        <w:rPr>
          <w:rFonts w:ascii="Arial" w:eastAsia="Times New Roman" w:hAnsi="Arial" w:cs="Arial"/>
          <w:lang w:eastAsia="pl-PL"/>
        </w:rPr>
      </w:pPr>
      <w:r>
        <w:rPr>
          <w:rFonts w:ascii="Arial" w:eastAsia="Times New Roman" w:hAnsi="Arial" w:cs="Arial"/>
          <w:lang w:eastAsia="pl-PL"/>
        </w:rPr>
        <w:t>Najemca</w:t>
      </w:r>
      <w:r w:rsidR="00185042" w:rsidRPr="00482BDA">
        <w:rPr>
          <w:rFonts w:ascii="Arial" w:eastAsia="Times New Roman" w:hAnsi="Arial" w:cs="Arial"/>
          <w:lang w:eastAsia="pl-PL"/>
        </w:rPr>
        <w:t xml:space="preserve"> oświadcza, że przy dokonywaniu płatności kwoty należności wynikającej z faktury VAT będzie stosował mechanizm podzielonej płatności.</w:t>
      </w:r>
    </w:p>
    <w:p w14:paraId="6B62E5DD" w14:textId="25481B4A" w:rsidR="00885E01" w:rsidRPr="00482BDA" w:rsidRDefault="00885E01" w:rsidP="00482BDA">
      <w:pPr>
        <w:pStyle w:val="Akapitzlist"/>
        <w:numPr>
          <w:ilvl w:val="0"/>
          <w:numId w:val="31"/>
        </w:numPr>
        <w:spacing w:line="360" w:lineRule="auto"/>
        <w:jc w:val="both"/>
        <w:textAlignment w:val="baseline"/>
        <w:rPr>
          <w:rFonts w:ascii="Arial" w:eastAsia="Times New Roman" w:hAnsi="Arial" w:cs="Arial"/>
          <w:color w:val="000000"/>
          <w:lang w:eastAsia="pl-PL"/>
        </w:rPr>
      </w:pPr>
      <w:r w:rsidRPr="00482BDA">
        <w:rPr>
          <w:rFonts w:ascii="Arial" w:eastAsia="Times New Roman" w:hAnsi="Arial" w:cs="Arial"/>
          <w:color w:val="000000"/>
          <w:lang w:eastAsia="pl-PL"/>
        </w:rPr>
        <w:t>Za dzień zapłaty uważa się dzień uznania rachunku Wynajm</w:t>
      </w:r>
      <w:r w:rsidR="00185042" w:rsidRPr="00482BDA">
        <w:rPr>
          <w:rFonts w:ascii="Arial" w:eastAsia="Times New Roman" w:hAnsi="Arial" w:cs="Arial"/>
          <w:color w:val="000000"/>
          <w:lang w:eastAsia="pl-PL"/>
        </w:rPr>
        <w:t>ującego.</w:t>
      </w:r>
    </w:p>
    <w:p w14:paraId="4C19443F" w14:textId="3FAD7EB7" w:rsidR="00885E01" w:rsidRPr="00360F4B" w:rsidRDefault="00885E01" w:rsidP="00482BDA">
      <w:pPr>
        <w:pStyle w:val="Akapitzlist"/>
        <w:numPr>
          <w:ilvl w:val="0"/>
          <w:numId w:val="31"/>
        </w:numPr>
        <w:spacing w:line="360" w:lineRule="auto"/>
        <w:jc w:val="both"/>
        <w:rPr>
          <w:rFonts w:ascii="Arial" w:eastAsia="Times New Roman" w:hAnsi="Arial" w:cs="Arial"/>
          <w:lang w:eastAsia="pl-PL"/>
        </w:rPr>
      </w:pPr>
      <w:r w:rsidRPr="00482BDA">
        <w:rPr>
          <w:rFonts w:ascii="Arial" w:eastAsia="Times New Roman" w:hAnsi="Arial" w:cs="Arial"/>
          <w:color w:val="000000"/>
          <w:lang w:eastAsia="pl-PL"/>
        </w:rPr>
        <w:t xml:space="preserve">W przypadku, gdy w danym miesiącu zajęcia nie odbędą się z przyczyn leżących po stronie Wynajmującego, rozliczenie czynszu za ten miesiąc nastąpi na podstawie </w:t>
      </w:r>
      <w:r w:rsidR="002E40BC" w:rsidRPr="00360F4B">
        <w:rPr>
          <w:rFonts w:ascii="Arial" w:eastAsia="Times New Roman" w:hAnsi="Arial" w:cs="Arial"/>
          <w:lang w:eastAsia="pl-PL"/>
        </w:rPr>
        <w:t xml:space="preserve">korygującej </w:t>
      </w:r>
      <w:r w:rsidRPr="00360F4B">
        <w:rPr>
          <w:rFonts w:ascii="Arial" w:eastAsia="Times New Roman" w:hAnsi="Arial" w:cs="Arial"/>
          <w:lang w:eastAsia="pl-PL"/>
        </w:rPr>
        <w:t>faktury</w:t>
      </w:r>
      <w:r w:rsidR="002E40BC" w:rsidRPr="00360F4B">
        <w:rPr>
          <w:rFonts w:ascii="Arial" w:eastAsia="Times New Roman" w:hAnsi="Arial" w:cs="Arial"/>
          <w:lang w:eastAsia="pl-PL"/>
        </w:rPr>
        <w:t xml:space="preserve"> VAT</w:t>
      </w:r>
      <w:r w:rsidRPr="00360F4B">
        <w:rPr>
          <w:rFonts w:ascii="Arial" w:eastAsia="Times New Roman" w:hAnsi="Arial" w:cs="Arial"/>
          <w:lang w:eastAsia="pl-PL"/>
        </w:rPr>
        <w:t>.</w:t>
      </w:r>
    </w:p>
    <w:p w14:paraId="005C138F" w14:textId="1D1251A1" w:rsidR="00885E01" w:rsidRPr="00360F4B" w:rsidRDefault="00885E01" w:rsidP="00482BDA">
      <w:pPr>
        <w:pStyle w:val="Akapitzlist"/>
        <w:numPr>
          <w:ilvl w:val="0"/>
          <w:numId w:val="31"/>
        </w:numPr>
        <w:spacing w:line="360" w:lineRule="auto"/>
        <w:jc w:val="both"/>
        <w:rPr>
          <w:rFonts w:ascii="Arial" w:eastAsia="Times New Roman" w:hAnsi="Arial" w:cs="Arial"/>
          <w:lang w:eastAsia="pl-PL"/>
        </w:rPr>
      </w:pPr>
      <w:r w:rsidRPr="00360F4B">
        <w:rPr>
          <w:rFonts w:ascii="Arial" w:eastAsia="Times New Roman" w:hAnsi="Arial" w:cs="Arial"/>
          <w:lang w:eastAsia="pl-PL"/>
        </w:rPr>
        <w:t>W przypadku opóźnienia w zapłacie</w:t>
      </w:r>
      <w:r w:rsidR="002E40BC" w:rsidRPr="00360F4B">
        <w:rPr>
          <w:rFonts w:ascii="Arial" w:eastAsia="Times New Roman" w:hAnsi="Arial" w:cs="Arial"/>
          <w:lang w:eastAsia="pl-PL"/>
        </w:rPr>
        <w:t xml:space="preserve"> czynszu najmu </w:t>
      </w:r>
      <w:r w:rsidRPr="00360F4B">
        <w:rPr>
          <w:rFonts w:ascii="Arial" w:eastAsia="Times New Roman" w:hAnsi="Arial" w:cs="Arial"/>
          <w:lang w:eastAsia="pl-PL"/>
        </w:rPr>
        <w:t>Wynajmujący ma prawo naliczyć odsetki ustawowe.</w:t>
      </w:r>
    </w:p>
    <w:p w14:paraId="6767134A" w14:textId="6EBBDBCE" w:rsidR="00885E01" w:rsidRPr="00482BDA" w:rsidRDefault="00885E01" w:rsidP="00482BDA">
      <w:pPr>
        <w:pStyle w:val="Akapitzlist"/>
        <w:numPr>
          <w:ilvl w:val="0"/>
          <w:numId w:val="31"/>
        </w:numPr>
        <w:spacing w:line="360" w:lineRule="auto"/>
        <w:jc w:val="both"/>
        <w:rPr>
          <w:rFonts w:ascii="Arial" w:eastAsia="Times New Roman" w:hAnsi="Arial" w:cs="Arial"/>
          <w:lang w:eastAsia="pl-PL"/>
        </w:rPr>
      </w:pPr>
      <w:r w:rsidRPr="00482BDA">
        <w:rPr>
          <w:rFonts w:ascii="Arial" w:eastAsia="Times New Roman" w:hAnsi="Arial" w:cs="Arial"/>
          <w:lang w:eastAsia="pl-PL"/>
        </w:rPr>
        <w:t>Wyłącza się prawo do dokonywania przez Najemcę jakichkolwiek potrąceń własnych wierzytelności lub nabytych wierzytelności z wierzytelnościami Wynajmującego.</w:t>
      </w:r>
    </w:p>
    <w:p w14:paraId="785BDC84" w14:textId="3CA929B2" w:rsidR="00885E01" w:rsidRPr="00360F4B" w:rsidRDefault="00885E01" w:rsidP="00482BDA">
      <w:pPr>
        <w:pStyle w:val="Akapitzlist"/>
        <w:numPr>
          <w:ilvl w:val="0"/>
          <w:numId w:val="31"/>
        </w:numPr>
        <w:spacing w:line="360" w:lineRule="auto"/>
        <w:jc w:val="both"/>
        <w:rPr>
          <w:rFonts w:ascii="Arial" w:eastAsia="Times New Roman" w:hAnsi="Arial" w:cs="Arial"/>
          <w:lang w:eastAsia="pl-PL"/>
        </w:rPr>
      </w:pPr>
      <w:r w:rsidRPr="00360F4B">
        <w:rPr>
          <w:rFonts w:ascii="Arial" w:eastAsia="Times New Roman" w:hAnsi="Arial" w:cs="Arial"/>
          <w:lang w:eastAsia="pl-PL"/>
        </w:rPr>
        <w:t>W przypadku używania przedmiotu najmu bez tytułu prawnego Najemca zapłaci wynagrodzenie za bezumowne korzystanie w kwocie odpowiadającej 2-krotnej wysokoś</w:t>
      </w:r>
      <w:r w:rsidR="00855571" w:rsidRPr="00360F4B">
        <w:rPr>
          <w:rFonts w:ascii="Arial" w:eastAsia="Times New Roman" w:hAnsi="Arial" w:cs="Arial"/>
          <w:lang w:eastAsia="pl-PL"/>
        </w:rPr>
        <w:t>ci czynszu</w:t>
      </w:r>
      <w:r w:rsidR="002E40BC" w:rsidRPr="00360F4B">
        <w:rPr>
          <w:rFonts w:ascii="Arial" w:eastAsia="Times New Roman" w:hAnsi="Arial" w:cs="Arial"/>
          <w:lang w:eastAsia="pl-PL"/>
        </w:rPr>
        <w:t xml:space="preserve"> najmu</w:t>
      </w:r>
      <w:r w:rsidR="00855571" w:rsidRPr="00360F4B">
        <w:rPr>
          <w:rFonts w:ascii="Arial" w:eastAsia="Times New Roman" w:hAnsi="Arial" w:cs="Arial"/>
          <w:lang w:eastAsia="pl-PL"/>
        </w:rPr>
        <w:t>, określonego w ust</w:t>
      </w:r>
      <w:r w:rsidR="00855571" w:rsidRPr="002B62DD">
        <w:rPr>
          <w:rFonts w:ascii="Arial" w:eastAsia="Times New Roman" w:hAnsi="Arial" w:cs="Arial"/>
          <w:lang w:eastAsia="pl-PL"/>
        </w:rPr>
        <w:t>. 3</w:t>
      </w:r>
      <w:r w:rsidRPr="00360F4B">
        <w:rPr>
          <w:rFonts w:ascii="Arial" w:eastAsia="Times New Roman" w:hAnsi="Arial" w:cs="Arial"/>
          <w:lang w:eastAsia="pl-PL"/>
        </w:rPr>
        <w:t xml:space="preserve"> za każdy miesiąc.  </w:t>
      </w:r>
    </w:p>
    <w:p w14:paraId="7727ABFC" w14:textId="1628D67C" w:rsidR="00885E01" w:rsidRPr="00482BDA" w:rsidRDefault="00885E01" w:rsidP="00482BDA">
      <w:pPr>
        <w:pStyle w:val="Akapitzlist"/>
        <w:numPr>
          <w:ilvl w:val="0"/>
          <w:numId w:val="31"/>
        </w:numPr>
        <w:spacing w:line="360" w:lineRule="auto"/>
        <w:jc w:val="both"/>
        <w:rPr>
          <w:rFonts w:ascii="Arial" w:eastAsia="Times New Roman" w:hAnsi="Arial" w:cs="Arial"/>
          <w:color w:val="000000"/>
          <w:lang w:eastAsia="pl-PL"/>
        </w:rPr>
      </w:pPr>
      <w:r w:rsidRPr="00482BDA">
        <w:rPr>
          <w:rFonts w:ascii="Arial" w:eastAsia="Times New Roman" w:hAnsi="Arial" w:cs="Arial"/>
          <w:color w:val="000000"/>
          <w:lang w:eastAsia="pl-PL"/>
        </w:rPr>
        <w:t>Wynajmujący oświadcza, a Najemca przyjmuje do wiadomości,</w:t>
      </w:r>
      <w:r w:rsidR="00761315">
        <w:rPr>
          <w:rFonts w:ascii="Arial" w:eastAsia="Times New Roman" w:hAnsi="Arial" w:cs="Arial"/>
          <w:color w:val="000000"/>
          <w:lang w:eastAsia="pl-PL"/>
        </w:rPr>
        <w:t xml:space="preserve"> że</w:t>
      </w:r>
      <w:r w:rsidRPr="00482BDA">
        <w:rPr>
          <w:rFonts w:ascii="Arial" w:eastAsia="Times New Roman" w:hAnsi="Arial" w:cs="Arial"/>
          <w:color w:val="000000"/>
          <w:lang w:eastAsia="pl-PL"/>
        </w:rPr>
        <w:t xml:space="preserve"> faktury wystawiane przez Wynajmującego będą zawierały następujące dane:</w:t>
      </w:r>
    </w:p>
    <w:p w14:paraId="2FADB783" w14:textId="3A7DBBF6" w:rsidR="00042943" w:rsidRPr="00042943" w:rsidRDefault="005C7664" w:rsidP="00042943">
      <w:pPr>
        <w:pStyle w:val="Akapitzlist"/>
        <w:tabs>
          <w:tab w:val="left" w:pos="2268"/>
        </w:tabs>
        <w:spacing w:after="120"/>
        <w:jc w:val="both"/>
        <w:rPr>
          <w:rFonts w:ascii="Arial" w:eastAsia="Times New Roman" w:hAnsi="Arial" w:cs="Arial"/>
          <w:lang w:eastAsia="pl-PL"/>
        </w:rPr>
      </w:pPr>
      <w:r w:rsidRPr="00042943">
        <w:rPr>
          <w:rFonts w:ascii="Arial" w:eastAsia="Times New Roman" w:hAnsi="Arial" w:cs="Arial"/>
          <w:lang w:eastAsia="pl-PL"/>
        </w:rPr>
        <w:t>S</w:t>
      </w:r>
      <w:r w:rsidR="0071745D">
        <w:rPr>
          <w:rFonts w:ascii="Arial" w:eastAsia="Times New Roman" w:hAnsi="Arial" w:cs="Arial"/>
          <w:lang w:eastAsia="pl-PL"/>
        </w:rPr>
        <w:t>przedawca:</w:t>
      </w:r>
      <w:r w:rsidR="0071745D">
        <w:rPr>
          <w:rFonts w:ascii="Arial" w:eastAsia="Times New Roman" w:hAnsi="Arial" w:cs="Arial"/>
          <w:lang w:eastAsia="pl-PL"/>
        </w:rPr>
        <w:tab/>
        <w:t>………………………………………………………………………………...</w:t>
      </w:r>
    </w:p>
    <w:p w14:paraId="03365053" w14:textId="3FEC7891" w:rsidR="005C7664" w:rsidRPr="00042943" w:rsidRDefault="005C7664" w:rsidP="00042943">
      <w:pPr>
        <w:pStyle w:val="Akapitzlist"/>
        <w:tabs>
          <w:tab w:val="left" w:pos="2268"/>
        </w:tabs>
        <w:spacing w:after="120"/>
        <w:jc w:val="both"/>
        <w:rPr>
          <w:rFonts w:ascii="Arial" w:eastAsia="Times New Roman" w:hAnsi="Arial" w:cs="Arial"/>
          <w:lang w:eastAsia="pl-PL"/>
        </w:rPr>
      </w:pPr>
      <w:r w:rsidRPr="00042943">
        <w:rPr>
          <w:rFonts w:ascii="Arial" w:eastAsia="Times New Roman" w:hAnsi="Arial" w:cs="Arial"/>
          <w:lang w:eastAsia="pl-PL"/>
        </w:rPr>
        <w:tab/>
      </w:r>
      <w:r w:rsidR="0071745D">
        <w:rPr>
          <w:rFonts w:ascii="Arial" w:eastAsia="Times New Roman" w:hAnsi="Arial" w:cs="Arial"/>
          <w:lang w:eastAsia="pl-PL"/>
        </w:rPr>
        <w:t>………………………………………………………………………………...</w:t>
      </w:r>
    </w:p>
    <w:p w14:paraId="55B42C95" w14:textId="2ADEEC54" w:rsidR="005C7664" w:rsidRPr="00042943" w:rsidRDefault="005C7664" w:rsidP="00042943">
      <w:pPr>
        <w:pStyle w:val="Akapitzlist"/>
        <w:tabs>
          <w:tab w:val="left" w:pos="2268"/>
        </w:tabs>
        <w:spacing w:after="120"/>
        <w:jc w:val="both"/>
        <w:rPr>
          <w:rFonts w:ascii="Arial" w:eastAsia="Times New Roman" w:hAnsi="Arial" w:cs="Arial"/>
          <w:lang w:eastAsia="pl-PL"/>
        </w:rPr>
      </w:pPr>
      <w:r w:rsidRPr="00042943">
        <w:rPr>
          <w:rFonts w:ascii="Arial" w:eastAsia="Times New Roman" w:hAnsi="Arial" w:cs="Arial"/>
          <w:lang w:eastAsia="pl-PL"/>
        </w:rPr>
        <w:tab/>
      </w:r>
      <w:r w:rsidR="0071745D">
        <w:rPr>
          <w:rFonts w:ascii="Arial" w:eastAsia="Times New Roman" w:hAnsi="Arial" w:cs="Arial"/>
          <w:lang w:eastAsia="pl-PL"/>
        </w:rPr>
        <w:t>………………………………………………………………………………...</w:t>
      </w:r>
    </w:p>
    <w:p w14:paraId="7C1F4551" w14:textId="2765D5CC" w:rsidR="005C7664" w:rsidRPr="00042943" w:rsidRDefault="00867ECA" w:rsidP="00042943">
      <w:pPr>
        <w:pStyle w:val="Akapitzlist"/>
        <w:tabs>
          <w:tab w:val="left" w:pos="2268"/>
        </w:tabs>
        <w:spacing w:after="120"/>
        <w:jc w:val="both"/>
        <w:rPr>
          <w:rFonts w:ascii="Arial" w:eastAsia="Times New Roman" w:hAnsi="Arial" w:cs="Arial"/>
          <w:lang w:eastAsia="pl-PL"/>
        </w:rPr>
      </w:pPr>
      <w:r>
        <w:rPr>
          <w:rFonts w:ascii="Arial" w:eastAsia="Times New Roman" w:hAnsi="Arial" w:cs="Arial"/>
          <w:lang w:eastAsia="pl-PL"/>
        </w:rPr>
        <w:tab/>
      </w:r>
      <w:r w:rsidR="0071745D">
        <w:rPr>
          <w:rFonts w:ascii="Arial" w:eastAsia="Times New Roman" w:hAnsi="Arial" w:cs="Arial"/>
          <w:lang w:eastAsia="pl-PL"/>
        </w:rPr>
        <w:t>…………………………………………………………………………</w:t>
      </w:r>
      <w:r>
        <w:rPr>
          <w:rFonts w:ascii="Arial" w:eastAsia="Times New Roman" w:hAnsi="Arial" w:cs="Arial"/>
          <w:lang w:eastAsia="pl-PL"/>
        </w:rPr>
        <w:t>……...</w:t>
      </w:r>
    </w:p>
    <w:p w14:paraId="56B32890" w14:textId="3518CBFF" w:rsidR="005C7664" w:rsidRPr="00042943" w:rsidRDefault="005C7664" w:rsidP="00042943">
      <w:pPr>
        <w:pStyle w:val="Akapitzlist"/>
        <w:tabs>
          <w:tab w:val="left" w:pos="2268"/>
        </w:tabs>
        <w:spacing w:after="120"/>
        <w:jc w:val="both"/>
        <w:rPr>
          <w:rFonts w:ascii="Arial" w:eastAsia="Times New Roman" w:hAnsi="Arial" w:cs="Arial"/>
          <w:lang w:eastAsia="pl-PL"/>
        </w:rPr>
      </w:pPr>
      <w:r w:rsidRPr="00042943">
        <w:rPr>
          <w:rFonts w:ascii="Arial" w:eastAsia="Times New Roman" w:hAnsi="Arial" w:cs="Arial"/>
          <w:lang w:eastAsia="pl-PL"/>
        </w:rPr>
        <w:t xml:space="preserve">Wystawca: </w:t>
      </w:r>
      <w:r w:rsidRPr="00042943">
        <w:rPr>
          <w:rFonts w:ascii="Arial" w:eastAsia="Times New Roman" w:hAnsi="Arial" w:cs="Arial"/>
          <w:lang w:eastAsia="pl-PL"/>
        </w:rPr>
        <w:tab/>
      </w:r>
      <w:r w:rsidR="0071745D">
        <w:rPr>
          <w:rFonts w:ascii="Arial" w:eastAsia="Times New Roman" w:hAnsi="Arial" w:cs="Arial"/>
          <w:lang w:eastAsia="pl-PL"/>
        </w:rPr>
        <w:t>………………………………………………………………………………...</w:t>
      </w:r>
    </w:p>
    <w:p w14:paraId="32280B22" w14:textId="54F14801" w:rsidR="005C7664" w:rsidRPr="00042943" w:rsidRDefault="0071745D" w:rsidP="00042943">
      <w:pPr>
        <w:pStyle w:val="Akapitzlist"/>
        <w:tabs>
          <w:tab w:val="left" w:pos="2268"/>
        </w:tabs>
        <w:spacing w:after="120"/>
        <w:jc w:val="both"/>
        <w:rPr>
          <w:rFonts w:ascii="Arial" w:eastAsia="Times New Roman" w:hAnsi="Arial" w:cs="Arial"/>
          <w:lang w:eastAsia="pl-PL"/>
        </w:rPr>
      </w:pPr>
      <w:r>
        <w:rPr>
          <w:rFonts w:ascii="Arial" w:eastAsia="Times New Roman" w:hAnsi="Arial" w:cs="Arial"/>
          <w:lang w:eastAsia="pl-PL"/>
        </w:rPr>
        <w:tab/>
        <w:t>………………………………………………………………………………...</w:t>
      </w:r>
    </w:p>
    <w:p w14:paraId="0D57EEC5" w14:textId="34C8386F" w:rsidR="0071745D" w:rsidRDefault="0071745D" w:rsidP="00482719">
      <w:pPr>
        <w:pStyle w:val="Akapitzlist"/>
        <w:tabs>
          <w:tab w:val="left" w:pos="2268"/>
        </w:tabs>
        <w:spacing w:after="120"/>
        <w:jc w:val="both"/>
        <w:rPr>
          <w:rFonts w:ascii="Arial" w:eastAsia="Times New Roman" w:hAnsi="Arial" w:cs="Arial"/>
          <w:lang w:eastAsia="pl-PL"/>
        </w:rPr>
      </w:pPr>
      <w:r>
        <w:rPr>
          <w:rFonts w:ascii="Arial" w:eastAsia="Times New Roman" w:hAnsi="Arial" w:cs="Arial"/>
          <w:lang w:eastAsia="pl-PL"/>
        </w:rPr>
        <w:tab/>
        <w:t>………………………………………………………………………………...</w:t>
      </w:r>
    </w:p>
    <w:p w14:paraId="0029C389" w14:textId="27D06D67" w:rsidR="000958AB" w:rsidRPr="00793976" w:rsidRDefault="00A55B01" w:rsidP="00A55B01">
      <w:pPr>
        <w:pStyle w:val="Akapitzlist"/>
        <w:numPr>
          <w:ilvl w:val="0"/>
          <w:numId w:val="31"/>
        </w:numPr>
        <w:tabs>
          <w:tab w:val="left" w:pos="2268"/>
        </w:tabs>
        <w:spacing w:after="120" w:line="360" w:lineRule="auto"/>
        <w:jc w:val="both"/>
        <w:rPr>
          <w:rFonts w:ascii="Arial" w:eastAsia="Times New Roman" w:hAnsi="Arial" w:cs="Arial"/>
          <w:lang w:eastAsia="pl-PL"/>
        </w:rPr>
      </w:pPr>
      <w:r w:rsidRPr="00793976">
        <w:rPr>
          <w:rFonts w:ascii="Arial" w:eastAsia="Times New Roman" w:hAnsi="Arial" w:cs="Arial"/>
          <w:lang w:eastAsia="pl-PL"/>
        </w:rPr>
        <w:t>Rozliczenia między Najemca a Wynajmującym będą prowadzone w walucie polskiej.</w:t>
      </w:r>
    </w:p>
    <w:p w14:paraId="0201C3B1" w14:textId="11967FE1" w:rsidR="00A55B01" w:rsidRPr="00793976" w:rsidRDefault="00A55B01" w:rsidP="00A55B01">
      <w:pPr>
        <w:pStyle w:val="Akapitzlist"/>
        <w:numPr>
          <w:ilvl w:val="0"/>
          <w:numId w:val="31"/>
        </w:numPr>
        <w:tabs>
          <w:tab w:val="left" w:pos="2268"/>
        </w:tabs>
        <w:spacing w:after="120" w:line="360" w:lineRule="auto"/>
        <w:jc w:val="both"/>
        <w:rPr>
          <w:rFonts w:ascii="Arial" w:eastAsia="Times New Roman" w:hAnsi="Arial" w:cs="Arial"/>
          <w:lang w:eastAsia="pl-PL"/>
        </w:rPr>
      </w:pPr>
      <w:r w:rsidRPr="00793976">
        <w:rPr>
          <w:rFonts w:ascii="Arial" w:eastAsia="Times New Roman" w:hAnsi="Arial" w:cs="Arial"/>
          <w:lang w:eastAsia="pl-PL"/>
        </w:rPr>
        <w:t xml:space="preserve">Najemca wyraża zgodę na przesłanie faktury w postaci elektronicznej na adres: </w:t>
      </w:r>
      <w:hyperlink r:id="rId9" w:history="1">
        <w:r w:rsidRPr="00793976">
          <w:rPr>
            <w:rStyle w:val="Hipercze"/>
            <w:rFonts w:ascii="Arial" w:eastAsia="Times New Roman" w:hAnsi="Arial" w:cs="Arial"/>
            <w:color w:val="auto"/>
            <w:lang w:eastAsia="pl-PL"/>
          </w:rPr>
          <w:t>organizacja@szczecin.pip.gov.pl</w:t>
        </w:r>
      </w:hyperlink>
      <w:r w:rsidRPr="00793976">
        <w:rPr>
          <w:rFonts w:ascii="Arial" w:eastAsia="Times New Roman" w:hAnsi="Arial" w:cs="Arial"/>
          <w:lang w:eastAsia="pl-PL"/>
        </w:rPr>
        <w:t>.</w:t>
      </w:r>
    </w:p>
    <w:p w14:paraId="73D5DB30" w14:textId="04B978A8" w:rsidR="00A55B01" w:rsidRPr="00793976" w:rsidRDefault="00A55B01" w:rsidP="00A55B01">
      <w:pPr>
        <w:pStyle w:val="Akapitzlist"/>
        <w:numPr>
          <w:ilvl w:val="0"/>
          <w:numId w:val="31"/>
        </w:numPr>
        <w:tabs>
          <w:tab w:val="left" w:pos="2268"/>
        </w:tabs>
        <w:spacing w:after="120" w:line="360" w:lineRule="auto"/>
        <w:jc w:val="both"/>
        <w:rPr>
          <w:rFonts w:ascii="Arial" w:eastAsia="Times New Roman" w:hAnsi="Arial" w:cs="Arial"/>
          <w:lang w:eastAsia="pl-PL"/>
        </w:rPr>
      </w:pPr>
      <w:r w:rsidRPr="00793976">
        <w:rPr>
          <w:rFonts w:ascii="Arial" w:eastAsia="Times New Roman" w:hAnsi="Arial" w:cs="Arial"/>
          <w:lang w:eastAsia="pl-PL"/>
        </w:rPr>
        <w:t xml:space="preserve">Wynajmujący zobowiązany jest do dostarczenia faktury </w:t>
      </w:r>
      <w:r w:rsidR="001340A6" w:rsidRPr="00793976">
        <w:rPr>
          <w:rFonts w:ascii="Arial" w:eastAsia="Times New Roman" w:hAnsi="Arial" w:cs="Arial"/>
          <w:lang w:eastAsia="pl-PL"/>
        </w:rPr>
        <w:t>do Najemcy na minimum 7 dni przed upływem terminu jego płatności.</w:t>
      </w:r>
    </w:p>
    <w:p w14:paraId="5A566C4B" w14:textId="5BD1C539" w:rsidR="001340A6" w:rsidRPr="00793976" w:rsidRDefault="001340A6" w:rsidP="00A55B01">
      <w:pPr>
        <w:pStyle w:val="Akapitzlist"/>
        <w:numPr>
          <w:ilvl w:val="0"/>
          <w:numId w:val="31"/>
        </w:numPr>
        <w:tabs>
          <w:tab w:val="left" w:pos="2268"/>
        </w:tabs>
        <w:spacing w:after="120" w:line="360" w:lineRule="auto"/>
        <w:jc w:val="both"/>
        <w:rPr>
          <w:rFonts w:ascii="Arial" w:eastAsia="Times New Roman" w:hAnsi="Arial" w:cs="Arial"/>
          <w:lang w:eastAsia="pl-PL"/>
        </w:rPr>
      </w:pPr>
      <w:r w:rsidRPr="00793976">
        <w:rPr>
          <w:rFonts w:ascii="Arial" w:eastAsia="Times New Roman" w:hAnsi="Arial" w:cs="Arial"/>
          <w:lang w:eastAsia="pl-PL"/>
        </w:rPr>
        <w:t xml:space="preserve">W przypadku niedostarczenia faktury w terminie, wykonanie obowiązku jego zapłaty ulega przedłużeniu o okres odpowiadający opóźnieniu w jego dostarczeniu. Za ten okres Wynajmującemu nie będą przysługiwały odsetki ustawowe. </w:t>
      </w:r>
    </w:p>
    <w:p w14:paraId="771E5AF4" w14:textId="5C471EA1" w:rsidR="00886A04" w:rsidRPr="00793976" w:rsidRDefault="001340A6" w:rsidP="001340A6">
      <w:pPr>
        <w:pStyle w:val="Akapitzlist"/>
        <w:numPr>
          <w:ilvl w:val="0"/>
          <w:numId w:val="31"/>
        </w:numPr>
        <w:tabs>
          <w:tab w:val="left" w:pos="2268"/>
        </w:tabs>
        <w:spacing w:after="120" w:line="360" w:lineRule="auto"/>
        <w:jc w:val="both"/>
        <w:rPr>
          <w:rFonts w:ascii="Arial" w:eastAsia="Times New Roman" w:hAnsi="Arial" w:cs="Arial"/>
          <w:lang w:eastAsia="pl-PL"/>
        </w:rPr>
      </w:pPr>
      <w:r w:rsidRPr="00793976">
        <w:rPr>
          <w:rFonts w:ascii="Arial" w:eastAsia="Times New Roman" w:hAnsi="Arial" w:cs="Arial"/>
          <w:lang w:eastAsia="pl-PL"/>
        </w:rPr>
        <w:t>Najemca oświadcza, że nie jest zarejestrowany jako czynny podatnik VAT.</w:t>
      </w:r>
    </w:p>
    <w:p w14:paraId="042C0D8B" w14:textId="5FE4F404" w:rsidR="001340A6" w:rsidRPr="00793976" w:rsidRDefault="00A72528" w:rsidP="00A72528">
      <w:pPr>
        <w:pStyle w:val="Akapitzlist"/>
        <w:numPr>
          <w:ilvl w:val="0"/>
          <w:numId w:val="31"/>
        </w:numPr>
        <w:tabs>
          <w:tab w:val="left" w:pos="2268"/>
        </w:tabs>
        <w:spacing w:after="120" w:line="360" w:lineRule="auto"/>
        <w:jc w:val="both"/>
        <w:rPr>
          <w:rFonts w:ascii="Arial" w:eastAsia="Times New Roman" w:hAnsi="Arial" w:cs="Arial"/>
          <w:sz w:val="24"/>
          <w:lang w:eastAsia="pl-PL"/>
        </w:rPr>
      </w:pPr>
      <w:r w:rsidRPr="00793976">
        <w:rPr>
          <w:rFonts w:ascii="Arial" w:hAnsi="Arial" w:cs="Arial"/>
          <w:szCs w:val="20"/>
        </w:rPr>
        <w:t>Wynagrodzenie brutto może ulec zmianie w razie zmiany</w:t>
      </w:r>
      <w:r w:rsidR="00D76C3D" w:rsidRPr="00793976">
        <w:rPr>
          <w:rFonts w:ascii="Arial" w:hAnsi="Arial" w:cs="Arial"/>
          <w:szCs w:val="20"/>
        </w:rPr>
        <w:t xml:space="preserve"> stawki od podatku od towarów i </w:t>
      </w:r>
      <w:r w:rsidRPr="00793976">
        <w:rPr>
          <w:rFonts w:ascii="Arial" w:hAnsi="Arial" w:cs="Arial"/>
          <w:szCs w:val="20"/>
        </w:rPr>
        <w:t>usług.</w:t>
      </w:r>
    </w:p>
    <w:p w14:paraId="7EEA0BA0" w14:textId="5D5AEC67" w:rsidR="00D414AF" w:rsidRPr="00482BDA" w:rsidRDefault="00D414AF" w:rsidP="00C10C58">
      <w:pPr>
        <w:pStyle w:val="Akapitzlist"/>
        <w:tabs>
          <w:tab w:val="left" w:pos="2268"/>
        </w:tabs>
        <w:spacing w:after="0" w:line="360" w:lineRule="auto"/>
        <w:ind w:left="142"/>
        <w:jc w:val="center"/>
        <w:rPr>
          <w:rFonts w:ascii="Arial" w:eastAsia="Times New Roman" w:hAnsi="Arial" w:cs="Arial"/>
          <w:lang w:eastAsia="pl-PL"/>
        </w:rPr>
      </w:pPr>
      <w:r w:rsidRPr="00482BDA">
        <w:rPr>
          <w:rFonts w:ascii="Arial" w:eastAsia="Times New Roman" w:hAnsi="Arial" w:cs="Arial"/>
          <w:b/>
          <w:bCs/>
          <w:color w:val="000000"/>
          <w:lang w:eastAsia="pl-PL"/>
        </w:rPr>
        <w:t>§3</w:t>
      </w:r>
    </w:p>
    <w:p w14:paraId="73CCE9BD" w14:textId="77777777" w:rsidR="00D414AF" w:rsidRPr="00482BDA" w:rsidRDefault="00D414AF" w:rsidP="00482BDA">
      <w:pPr>
        <w:spacing w:after="0" w:line="360" w:lineRule="auto"/>
        <w:jc w:val="center"/>
        <w:rPr>
          <w:rFonts w:ascii="Arial" w:eastAsia="Times New Roman" w:hAnsi="Arial" w:cs="Arial"/>
          <w:lang w:eastAsia="pl-PL"/>
        </w:rPr>
      </w:pPr>
      <w:r w:rsidRPr="00482BDA">
        <w:rPr>
          <w:rFonts w:ascii="Arial" w:eastAsia="Times New Roman" w:hAnsi="Arial" w:cs="Arial"/>
          <w:b/>
          <w:bCs/>
          <w:color w:val="000000"/>
          <w:lang w:eastAsia="pl-PL"/>
        </w:rPr>
        <w:t>Prawa i obowiązki stron</w:t>
      </w:r>
    </w:p>
    <w:p w14:paraId="172FF82A" w14:textId="0BF292B7" w:rsidR="00D024CA" w:rsidRPr="00482BDA" w:rsidRDefault="00AC2D4E" w:rsidP="00482BDA">
      <w:pPr>
        <w:pStyle w:val="Akapitzlist"/>
        <w:numPr>
          <w:ilvl w:val="0"/>
          <w:numId w:val="25"/>
        </w:numPr>
        <w:spacing w:after="0" w:line="360" w:lineRule="auto"/>
        <w:jc w:val="both"/>
        <w:rPr>
          <w:rFonts w:ascii="Arial" w:eastAsia="Times New Roman" w:hAnsi="Arial" w:cs="Arial"/>
          <w:lang w:eastAsia="pl-PL"/>
        </w:rPr>
      </w:pPr>
      <w:r w:rsidRPr="00482BDA">
        <w:rPr>
          <w:rFonts w:ascii="Arial" w:eastAsia="Times New Roman" w:hAnsi="Arial" w:cs="Arial"/>
          <w:lang w:eastAsia="pl-PL"/>
        </w:rPr>
        <w:t xml:space="preserve">Wynajmujący </w:t>
      </w:r>
      <w:r w:rsidR="00D024CA" w:rsidRPr="00482BDA">
        <w:rPr>
          <w:rFonts w:ascii="Arial" w:eastAsia="Times New Roman" w:hAnsi="Arial" w:cs="Arial"/>
          <w:lang w:eastAsia="pl-PL"/>
        </w:rPr>
        <w:t>oświadcza, że przedmiot najmu jest w stanie p</w:t>
      </w:r>
      <w:r w:rsidR="0070154A" w:rsidRPr="00482BDA">
        <w:rPr>
          <w:rFonts w:ascii="Arial" w:eastAsia="Times New Roman" w:hAnsi="Arial" w:cs="Arial"/>
          <w:lang w:eastAsia="pl-PL"/>
        </w:rPr>
        <w:t>rzydatnym do umówionego użytku.</w:t>
      </w:r>
    </w:p>
    <w:p w14:paraId="26502A84" w14:textId="77777777" w:rsidR="00D024CA" w:rsidRPr="00482BDA" w:rsidRDefault="00D024CA" w:rsidP="00482BDA">
      <w:pPr>
        <w:pStyle w:val="Akapitzlist"/>
        <w:numPr>
          <w:ilvl w:val="0"/>
          <w:numId w:val="25"/>
        </w:numPr>
        <w:spacing w:after="0" w:line="360" w:lineRule="auto"/>
        <w:jc w:val="both"/>
        <w:rPr>
          <w:rFonts w:ascii="Arial" w:eastAsia="Times New Roman" w:hAnsi="Arial" w:cs="Arial"/>
          <w:color w:val="000000"/>
          <w:lang w:eastAsia="pl-PL"/>
        </w:rPr>
      </w:pPr>
      <w:r w:rsidRPr="00482BDA">
        <w:rPr>
          <w:rFonts w:ascii="Arial" w:eastAsia="Times New Roman" w:hAnsi="Arial" w:cs="Arial"/>
          <w:color w:val="000000"/>
          <w:lang w:eastAsia="pl-PL"/>
        </w:rPr>
        <w:lastRenderedPageBreak/>
        <w:t xml:space="preserve">Wynajmujący zobowiązany jest do: </w:t>
      </w:r>
    </w:p>
    <w:p w14:paraId="6C7BD9D3" w14:textId="682791E8" w:rsidR="00D024CA" w:rsidRPr="00482BDA" w:rsidRDefault="00D024CA" w:rsidP="00761315">
      <w:pPr>
        <w:pStyle w:val="Akapitzlist"/>
        <w:numPr>
          <w:ilvl w:val="1"/>
          <w:numId w:val="24"/>
        </w:numPr>
        <w:spacing w:after="0" w:line="360" w:lineRule="auto"/>
        <w:ind w:left="709"/>
        <w:jc w:val="both"/>
        <w:rPr>
          <w:rFonts w:ascii="Arial" w:eastAsia="Times New Roman" w:hAnsi="Arial" w:cs="Arial"/>
          <w:color w:val="000000"/>
          <w:lang w:eastAsia="pl-PL"/>
        </w:rPr>
      </w:pPr>
      <w:r w:rsidRPr="00482BDA">
        <w:rPr>
          <w:rFonts w:ascii="Arial" w:eastAsia="Times New Roman" w:hAnsi="Arial" w:cs="Arial"/>
          <w:color w:val="000000"/>
          <w:lang w:eastAsia="pl-PL"/>
        </w:rPr>
        <w:t>udostępniania przedmiotu najmu w stanie przydatny</w:t>
      </w:r>
      <w:r w:rsidR="00F17D43">
        <w:rPr>
          <w:rFonts w:ascii="Arial" w:eastAsia="Times New Roman" w:hAnsi="Arial" w:cs="Arial"/>
          <w:color w:val="000000"/>
          <w:lang w:eastAsia="pl-PL"/>
        </w:rPr>
        <w:t>m do użytku i utrzymywania go w </w:t>
      </w:r>
      <w:r w:rsidRPr="00482BDA">
        <w:rPr>
          <w:rFonts w:ascii="Arial" w:eastAsia="Times New Roman" w:hAnsi="Arial" w:cs="Arial"/>
          <w:color w:val="000000"/>
          <w:lang w:eastAsia="pl-PL"/>
        </w:rPr>
        <w:t xml:space="preserve">takim stanie przez cały okres obowiązywania umowy, poprzez zapewnienie m.in. sprawnego działania istniejących instalacji w budynku, umożliwiających Najemcy korzystanie z oświetlenia i ogrzewania, </w:t>
      </w:r>
    </w:p>
    <w:p w14:paraId="6660659E" w14:textId="46DC20BA" w:rsidR="00D024CA" w:rsidRPr="00482BDA" w:rsidRDefault="00D024CA" w:rsidP="00761315">
      <w:pPr>
        <w:pStyle w:val="Akapitzlist"/>
        <w:numPr>
          <w:ilvl w:val="1"/>
          <w:numId w:val="24"/>
        </w:numPr>
        <w:spacing w:after="0" w:line="360" w:lineRule="auto"/>
        <w:ind w:left="709"/>
        <w:jc w:val="both"/>
        <w:rPr>
          <w:rFonts w:ascii="Arial" w:eastAsia="Times New Roman" w:hAnsi="Arial" w:cs="Arial"/>
          <w:color w:val="000000"/>
          <w:lang w:eastAsia="pl-PL"/>
        </w:rPr>
      </w:pPr>
      <w:r w:rsidRPr="00482BDA">
        <w:rPr>
          <w:rFonts w:ascii="Arial" w:eastAsia="Times New Roman" w:hAnsi="Arial" w:cs="Arial"/>
          <w:color w:val="000000"/>
          <w:lang w:eastAsia="pl-PL"/>
        </w:rPr>
        <w:t>zapewnienia dla Najemcy oraz osób trzecich</w:t>
      </w:r>
      <w:r w:rsidR="00096F91" w:rsidRPr="00482BDA">
        <w:rPr>
          <w:rFonts w:ascii="Arial" w:eastAsia="Times New Roman" w:hAnsi="Arial" w:cs="Arial"/>
          <w:color w:val="000000"/>
          <w:lang w:eastAsia="pl-PL"/>
        </w:rPr>
        <w:t xml:space="preserve"> używających przedmiotu najmu w </w:t>
      </w:r>
      <w:r w:rsidRPr="00482BDA">
        <w:rPr>
          <w:rFonts w:ascii="Arial" w:eastAsia="Times New Roman" w:hAnsi="Arial" w:cs="Arial"/>
          <w:color w:val="000000"/>
          <w:lang w:eastAsia="pl-PL"/>
        </w:rPr>
        <w:t xml:space="preserve">związku z jego działalnością – dostępu do pomieszczeń sanitarnych oraz </w:t>
      </w:r>
      <w:r w:rsidR="00B55650">
        <w:rPr>
          <w:rFonts w:ascii="Arial" w:eastAsia="Times New Roman" w:hAnsi="Arial" w:cs="Arial"/>
          <w:color w:val="000000"/>
          <w:lang w:eastAsia="pl-PL"/>
        </w:rPr>
        <w:t xml:space="preserve">możliwości </w:t>
      </w:r>
      <w:r w:rsidR="000F69CB">
        <w:rPr>
          <w:rFonts w:ascii="Arial" w:eastAsia="Times New Roman" w:hAnsi="Arial" w:cs="Arial"/>
          <w:color w:val="000000"/>
          <w:lang w:eastAsia="pl-PL"/>
        </w:rPr>
        <w:t xml:space="preserve"> </w:t>
      </w:r>
      <w:r w:rsidRPr="00482BDA">
        <w:rPr>
          <w:rFonts w:ascii="Arial" w:eastAsia="Times New Roman" w:hAnsi="Arial" w:cs="Arial"/>
          <w:color w:val="000000"/>
          <w:lang w:eastAsia="pl-PL"/>
        </w:rPr>
        <w:t>korzystania z wody i sanitariatów.</w:t>
      </w:r>
    </w:p>
    <w:p w14:paraId="1B2742E1" w14:textId="719A4897" w:rsidR="00D024CA" w:rsidRPr="00482BDA" w:rsidRDefault="00D024CA" w:rsidP="00482BDA">
      <w:pPr>
        <w:pStyle w:val="Akapitzlist"/>
        <w:numPr>
          <w:ilvl w:val="0"/>
          <w:numId w:val="25"/>
        </w:numPr>
        <w:spacing w:after="0" w:line="360" w:lineRule="auto"/>
        <w:jc w:val="both"/>
        <w:rPr>
          <w:rFonts w:ascii="Arial" w:eastAsia="Times New Roman" w:hAnsi="Arial" w:cs="Arial"/>
          <w:color w:val="000000"/>
          <w:lang w:eastAsia="pl-PL"/>
        </w:rPr>
      </w:pPr>
      <w:r w:rsidRPr="00482BDA">
        <w:rPr>
          <w:rFonts w:ascii="Arial" w:eastAsia="Times New Roman" w:hAnsi="Arial" w:cs="Arial"/>
          <w:color w:val="000000"/>
          <w:lang w:eastAsia="pl-PL"/>
        </w:rPr>
        <w:t>Wynajmujący nie ponosi odpowiedzialności za wyłączenia i przerwy w dostawach energii, ogrzewania, łączności i innych mediów spowodowane przyczynami niezależnymi od Wynajmującego</w:t>
      </w:r>
      <w:r w:rsidR="00C20A9D">
        <w:rPr>
          <w:rFonts w:ascii="Arial" w:eastAsia="Times New Roman" w:hAnsi="Arial" w:cs="Arial"/>
          <w:color w:val="000000"/>
          <w:lang w:eastAsia="pl-PL"/>
        </w:rPr>
        <w:t xml:space="preserve"> lub</w:t>
      </w:r>
      <w:r w:rsidRPr="00482BDA">
        <w:rPr>
          <w:rFonts w:ascii="Arial" w:eastAsia="Times New Roman" w:hAnsi="Arial" w:cs="Arial"/>
          <w:color w:val="000000"/>
          <w:lang w:eastAsia="pl-PL"/>
        </w:rPr>
        <w:t xml:space="preserve"> działaniem siły wyższej. </w:t>
      </w:r>
    </w:p>
    <w:p w14:paraId="4C3D7B78" w14:textId="77777777" w:rsidR="00D024CA" w:rsidRPr="00482BDA" w:rsidRDefault="00D024CA" w:rsidP="00482BDA">
      <w:pPr>
        <w:pStyle w:val="Akapitzlist"/>
        <w:numPr>
          <w:ilvl w:val="0"/>
          <w:numId w:val="25"/>
        </w:numPr>
        <w:spacing w:after="0" w:line="360" w:lineRule="auto"/>
        <w:jc w:val="both"/>
        <w:rPr>
          <w:rFonts w:ascii="Arial" w:eastAsia="Times New Roman" w:hAnsi="Arial" w:cs="Arial"/>
          <w:color w:val="000000"/>
          <w:lang w:eastAsia="pl-PL"/>
        </w:rPr>
      </w:pPr>
      <w:r w:rsidRPr="00482BDA">
        <w:rPr>
          <w:rFonts w:ascii="Arial" w:eastAsia="Times New Roman" w:hAnsi="Arial" w:cs="Arial"/>
          <w:color w:val="000000"/>
          <w:lang w:eastAsia="pl-PL"/>
        </w:rPr>
        <w:t xml:space="preserve">Najemca zobowiązany jest do: </w:t>
      </w:r>
    </w:p>
    <w:p w14:paraId="6DB67A3D" w14:textId="77777777" w:rsidR="00D024CA" w:rsidRPr="00482BDA" w:rsidRDefault="00D024CA" w:rsidP="00761315">
      <w:pPr>
        <w:pStyle w:val="Akapitzlist"/>
        <w:numPr>
          <w:ilvl w:val="1"/>
          <w:numId w:val="25"/>
        </w:numPr>
        <w:spacing w:after="0" w:line="360" w:lineRule="auto"/>
        <w:ind w:left="709"/>
        <w:jc w:val="both"/>
        <w:rPr>
          <w:rFonts w:ascii="Arial" w:eastAsia="Times New Roman" w:hAnsi="Arial" w:cs="Arial"/>
          <w:color w:val="000000"/>
          <w:lang w:eastAsia="pl-PL"/>
        </w:rPr>
      </w:pPr>
      <w:r w:rsidRPr="00482BDA">
        <w:rPr>
          <w:rFonts w:ascii="Arial" w:eastAsia="Times New Roman" w:hAnsi="Arial" w:cs="Arial"/>
          <w:color w:val="000000"/>
          <w:lang w:eastAsia="pl-PL"/>
        </w:rPr>
        <w:t xml:space="preserve">używania przedmiotu najmu w sposób zgodny z celem określonym w niniejszej umowie, </w:t>
      </w:r>
    </w:p>
    <w:p w14:paraId="0C7C7996" w14:textId="77777777" w:rsidR="00D024CA" w:rsidRPr="00482BDA" w:rsidRDefault="00D024CA" w:rsidP="00761315">
      <w:pPr>
        <w:pStyle w:val="Akapitzlist"/>
        <w:numPr>
          <w:ilvl w:val="1"/>
          <w:numId w:val="25"/>
        </w:numPr>
        <w:spacing w:after="0" w:line="360" w:lineRule="auto"/>
        <w:ind w:left="709"/>
        <w:jc w:val="both"/>
        <w:rPr>
          <w:rFonts w:ascii="Arial" w:eastAsia="Times New Roman" w:hAnsi="Arial" w:cs="Arial"/>
          <w:color w:val="000000"/>
          <w:lang w:eastAsia="pl-PL"/>
        </w:rPr>
      </w:pPr>
      <w:r w:rsidRPr="00482BDA">
        <w:rPr>
          <w:rFonts w:ascii="Arial" w:eastAsia="Times New Roman" w:hAnsi="Arial" w:cs="Arial"/>
          <w:color w:val="000000"/>
          <w:lang w:eastAsia="pl-PL"/>
        </w:rPr>
        <w:t xml:space="preserve">utrzymania w należytym porządku i czystości używanych pomieszczeń i urządzeń będących na wyposażeniu przedmiotu najmu, </w:t>
      </w:r>
    </w:p>
    <w:p w14:paraId="1E513A0C" w14:textId="77777777" w:rsidR="00D024CA" w:rsidRPr="00482BDA" w:rsidRDefault="00D024CA" w:rsidP="00761315">
      <w:pPr>
        <w:pStyle w:val="Akapitzlist"/>
        <w:numPr>
          <w:ilvl w:val="1"/>
          <w:numId w:val="25"/>
        </w:numPr>
        <w:spacing w:after="0" w:line="360" w:lineRule="auto"/>
        <w:ind w:left="709"/>
        <w:jc w:val="both"/>
        <w:rPr>
          <w:rFonts w:ascii="Arial" w:eastAsia="Times New Roman" w:hAnsi="Arial" w:cs="Arial"/>
          <w:color w:val="000000"/>
          <w:lang w:eastAsia="pl-PL"/>
        </w:rPr>
      </w:pPr>
      <w:r w:rsidRPr="00482BDA">
        <w:rPr>
          <w:rFonts w:ascii="Arial" w:eastAsia="Times New Roman" w:hAnsi="Arial" w:cs="Arial"/>
          <w:color w:val="000000"/>
          <w:lang w:eastAsia="pl-PL"/>
        </w:rPr>
        <w:t>przestrzegania przepisów dotyczących bhp i p.poż., porządkowych i innych związanych z korzystaniem z wynajmowanych pomieszczeń i prowadzoną działalnością;</w:t>
      </w:r>
    </w:p>
    <w:p w14:paraId="2D2CADEF" w14:textId="77777777" w:rsidR="00D024CA" w:rsidRPr="00482BDA" w:rsidRDefault="00D024CA" w:rsidP="00761315">
      <w:pPr>
        <w:pStyle w:val="Akapitzlist"/>
        <w:numPr>
          <w:ilvl w:val="1"/>
          <w:numId w:val="25"/>
        </w:numPr>
        <w:spacing w:after="0" w:line="360" w:lineRule="auto"/>
        <w:ind w:left="709"/>
        <w:jc w:val="both"/>
        <w:rPr>
          <w:rFonts w:ascii="Arial" w:eastAsia="Times New Roman" w:hAnsi="Arial" w:cs="Arial"/>
          <w:color w:val="000000"/>
          <w:lang w:eastAsia="pl-PL"/>
        </w:rPr>
      </w:pPr>
      <w:r w:rsidRPr="00482BDA">
        <w:rPr>
          <w:rFonts w:ascii="Arial" w:eastAsia="Times New Roman" w:hAnsi="Arial" w:cs="Arial"/>
          <w:color w:val="000000"/>
          <w:lang w:eastAsia="pl-PL"/>
        </w:rPr>
        <w:t>niezwłocznego informowania Wynajmującego o naprawach obciążających Wynajmującego,</w:t>
      </w:r>
    </w:p>
    <w:p w14:paraId="26197FEB" w14:textId="47411816" w:rsidR="00D024CA" w:rsidRPr="00482BDA" w:rsidRDefault="00D024CA" w:rsidP="00761315">
      <w:pPr>
        <w:pStyle w:val="Akapitzlist"/>
        <w:numPr>
          <w:ilvl w:val="1"/>
          <w:numId w:val="25"/>
        </w:numPr>
        <w:spacing w:after="0" w:line="360" w:lineRule="auto"/>
        <w:ind w:left="709"/>
        <w:jc w:val="both"/>
        <w:rPr>
          <w:rFonts w:ascii="Arial" w:eastAsia="Times New Roman" w:hAnsi="Arial" w:cs="Arial"/>
          <w:color w:val="000000"/>
          <w:lang w:eastAsia="pl-PL"/>
        </w:rPr>
      </w:pPr>
      <w:r w:rsidRPr="00482BDA">
        <w:rPr>
          <w:rFonts w:ascii="Arial" w:eastAsia="Times New Roman" w:hAnsi="Arial" w:cs="Arial"/>
          <w:color w:val="000000"/>
          <w:lang w:eastAsia="pl-PL"/>
        </w:rPr>
        <w:t xml:space="preserve">przestrzegania regulaminów korzystania z obiektu obowiązujących </w:t>
      </w:r>
      <w:r w:rsidR="00096F91" w:rsidRPr="00482BDA">
        <w:rPr>
          <w:rFonts w:ascii="Arial" w:eastAsia="Times New Roman" w:hAnsi="Arial" w:cs="Arial"/>
          <w:color w:val="000000"/>
          <w:lang w:eastAsia="pl-PL"/>
        </w:rPr>
        <w:t>u </w:t>
      </w:r>
      <w:r w:rsidRPr="00482BDA">
        <w:rPr>
          <w:rFonts w:ascii="Arial" w:eastAsia="Times New Roman" w:hAnsi="Arial" w:cs="Arial"/>
          <w:color w:val="000000"/>
          <w:lang w:eastAsia="pl-PL"/>
        </w:rPr>
        <w:t>Wynajmującego oraz zaznajomienia z nim osób trzecich używający</w:t>
      </w:r>
      <w:r w:rsidR="00F17D43">
        <w:rPr>
          <w:rFonts w:ascii="Arial" w:eastAsia="Times New Roman" w:hAnsi="Arial" w:cs="Arial"/>
          <w:color w:val="000000"/>
          <w:lang w:eastAsia="pl-PL"/>
        </w:rPr>
        <w:t>ch przedmiotu najmu w związku z </w:t>
      </w:r>
      <w:r w:rsidRPr="00482BDA">
        <w:rPr>
          <w:rFonts w:ascii="Arial" w:eastAsia="Times New Roman" w:hAnsi="Arial" w:cs="Arial"/>
          <w:color w:val="000000"/>
          <w:lang w:eastAsia="pl-PL"/>
        </w:rPr>
        <w:t xml:space="preserve">działalnością  Najemcy. </w:t>
      </w:r>
    </w:p>
    <w:p w14:paraId="3B4D28E6" w14:textId="44D49998" w:rsidR="00D024CA" w:rsidRPr="00945645" w:rsidRDefault="00D024CA" w:rsidP="00482BDA">
      <w:pPr>
        <w:pStyle w:val="Akapitzlist"/>
        <w:numPr>
          <w:ilvl w:val="0"/>
          <w:numId w:val="25"/>
        </w:numPr>
        <w:spacing w:after="0" w:line="360" w:lineRule="auto"/>
        <w:jc w:val="both"/>
        <w:rPr>
          <w:rFonts w:ascii="Arial" w:eastAsia="Times New Roman" w:hAnsi="Arial" w:cs="Arial"/>
          <w:lang w:eastAsia="pl-PL"/>
        </w:rPr>
      </w:pPr>
      <w:r w:rsidRPr="00945645">
        <w:rPr>
          <w:rFonts w:ascii="Arial" w:eastAsia="Times New Roman" w:hAnsi="Arial" w:cs="Arial"/>
          <w:lang w:eastAsia="pl-PL"/>
        </w:rPr>
        <w:t>Najemca nie może oddawać przedmiotu najmu osobie trzeciej do bezpłatnego używania albo w podnajem.</w:t>
      </w:r>
      <w:r w:rsidR="006F5532" w:rsidRPr="00945645">
        <w:rPr>
          <w:rFonts w:ascii="Arial" w:eastAsia="Times New Roman" w:hAnsi="Arial" w:cs="Arial"/>
          <w:lang w:eastAsia="pl-PL"/>
        </w:rPr>
        <w:t xml:space="preserve"> Zastrzeżenie </w:t>
      </w:r>
      <w:r w:rsidR="00C21015" w:rsidRPr="00945645">
        <w:rPr>
          <w:rFonts w:ascii="Arial" w:eastAsia="Times New Roman" w:hAnsi="Arial" w:cs="Arial"/>
          <w:lang w:eastAsia="pl-PL"/>
        </w:rPr>
        <w:t xml:space="preserve">nie </w:t>
      </w:r>
      <w:r w:rsidR="006F5532" w:rsidRPr="00945645">
        <w:rPr>
          <w:rFonts w:ascii="Arial" w:eastAsia="Times New Roman" w:hAnsi="Arial" w:cs="Arial"/>
          <w:lang w:eastAsia="pl-PL"/>
        </w:rPr>
        <w:t>dotyczy osób trzecich</w:t>
      </w:r>
      <w:r w:rsidR="00855571">
        <w:rPr>
          <w:rFonts w:ascii="Arial" w:eastAsia="Times New Roman" w:hAnsi="Arial" w:cs="Arial"/>
          <w:lang w:eastAsia="pl-PL"/>
        </w:rPr>
        <w:t xml:space="preserve"> korzystających</w:t>
      </w:r>
      <w:r w:rsidR="00C21015" w:rsidRPr="00945645">
        <w:rPr>
          <w:rFonts w:ascii="Arial" w:eastAsia="Times New Roman" w:hAnsi="Arial" w:cs="Arial"/>
          <w:lang w:eastAsia="pl-PL"/>
        </w:rPr>
        <w:t xml:space="preserve"> z prze</w:t>
      </w:r>
      <w:r w:rsidR="00CB684C">
        <w:rPr>
          <w:rFonts w:ascii="Arial" w:eastAsia="Times New Roman" w:hAnsi="Arial" w:cs="Arial"/>
          <w:lang w:eastAsia="pl-PL"/>
        </w:rPr>
        <w:t>dmiotu najmu przez osoby</w:t>
      </w:r>
      <w:r w:rsidR="00C21015" w:rsidRPr="00945645">
        <w:rPr>
          <w:rFonts w:ascii="Arial" w:eastAsia="Times New Roman" w:hAnsi="Arial" w:cs="Arial"/>
          <w:lang w:eastAsia="pl-PL"/>
        </w:rPr>
        <w:t xml:space="preserve"> w ramach działalności objętej zakresem niniejszej umowy.</w:t>
      </w:r>
    </w:p>
    <w:p w14:paraId="1A26C0D2" w14:textId="2F1994AE" w:rsidR="00DC7E2A" w:rsidRPr="00482BDA" w:rsidRDefault="00D024CA" w:rsidP="00482BDA">
      <w:pPr>
        <w:pStyle w:val="Akapitzlist"/>
        <w:numPr>
          <w:ilvl w:val="0"/>
          <w:numId w:val="25"/>
        </w:numPr>
        <w:spacing w:after="0" w:line="360" w:lineRule="auto"/>
        <w:jc w:val="both"/>
        <w:rPr>
          <w:rFonts w:ascii="Arial" w:eastAsia="Times New Roman" w:hAnsi="Arial" w:cs="Arial"/>
          <w:color w:val="000000"/>
          <w:lang w:eastAsia="pl-PL"/>
        </w:rPr>
      </w:pPr>
      <w:r w:rsidRPr="00945645">
        <w:rPr>
          <w:rFonts w:ascii="Arial" w:eastAsia="Times New Roman" w:hAnsi="Arial" w:cs="Arial"/>
          <w:lang w:eastAsia="pl-PL"/>
        </w:rPr>
        <w:t xml:space="preserve">W przypadku, gdy przed wpuszczeniem do sali osób trzecich, na rzecz których prowadzona jest działalność określona w § 1 ust. 3, Najemca stwierdzi, że stan sali nie odpowiada stanowi technicznemu i wyposażenia </w:t>
      </w:r>
      <w:r w:rsidR="00A62DE9">
        <w:rPr>
          <w:rFonts w:ascii="Arial" w:eastAsia="Times New Roman" w:hAnsi="Arial" w:cs="Arial"/>
          <w:lang w:eastAsia="pl-PL"/>
        </w:rPr>
        <w:t xml:space="preserve">odpowiadającym celowi umowy – </w:t>
      </w:r>
      <w:r w:rsidRPr="00482BDA">
        <w:rPr>
          <w:rFonts w:ascii="Arial" w:eastAsia="Times New Roman" w:hAnsi="Arial" w:cs="Arial"/>
          <w:color w:val="000000"/>
          <w:lang w:eastAsia="pl-PL"/>
        </w:rPr>
        <w:t>zobowiązany jest on do niezwłocznego powiadomienia o tym fakcie Wynajmującego</w:t>
      </w:r>
      <w:r w:rsidR="0050290D">
        <w:rPr>
          <w:rFonts w:ascii="Arial" w:eastAsia="Times New Roman" w:hAnsi="Arial" w:cs="Arial"/>
          <w:color w:val="000000"/>
          <w:lang w:eastAsia="pl-PL"/>
        </w:rPr>
        <w:t>.</w:t>
      </w:r>
    </w:p>
    <w:p w14:paraId="5BBFF3C8" w14:textId="4C014B86" w:rsidR="00D024CA" w:rsidRPr="00482BDA" w:rsidRDefault="00D024CA" w:rsidP="00482BDA">
      <w:pPr>
        <w:pStyle w:val="Akapitzlist"/>
        <w:numPr>
          <w:ilvl w:val="0"/>
          <w:numId w:val="25"/>
        </w:numPr>
        <w:spacing w:after="0" w:line="360" w:lineRule="auto"/>
        <w:jc w:val="both"/>
        <w:rPr>
          <w:rFonts w:ascii="Arial" w:eastAsia="Times New Roman" w:hAnsi="Arial" w:cs="Arial"/>
          <w:color w:val="000000"/>
          <w:lang w:eastAsia="pl-PL"/>
        </w:rPr>
      </w:pPr>
      <w:r w:rsidRPr="00482BDA">
        <w:rPr>
          <w:rFonts w:ascii="Arial" w:eastAsia="Times New Roman" w:hAnsi="Arial" w:cs="Arial"/>
          <w:color w:val="000000"/>
          <w:lang w:eastAsia="pl-PL"/>
        </w:rPr>
        <w:t>Dla zabezpieczenia czynszu oraz świadczeń dodatkowych, z którymi Najemca zalega nie dłużej niż rok, przysługuje Wynajmującemu ustawowe prawo zastawu na rzeczach ruc</w:t>
      </w:r>
      <w:r w:rsidR="00855571">
        <w:rPr>
          <w:rFonts w:ascii="Arial" w:eastAsia="Times New Roman" w:hAnsi="Arial" w:cs="Arial"/>
          <w:color w:val="000000"/>
          <w:lang w:eastAsia="pl-PL"/>
        </w:rPr>
        <w:t>homych N</w:t>
      </w:r>
      <w:r w:rsidRPr="00482BDA">
        <w:rPr>
          <w:rFonts w:ascii="Arial" w:eastAsia="Times New Roman" w:hAnsi="Arial" w:cs="Arial"/>
          <w:color w:val="000000"/>
          <w:lang w:eastAsia="pl-PL"/>
        </w:rPr>
        <w:t>ajemcy wniesionych do przedmiotu najmu.</w:t>
      </w:r>
    </w:p>
    <w:p w14:paraId="68B133C7" w14:textId="77777777" w:rsidR="007C1426" w:rsidRPr="00482BDA" w:rsidRDefault="007C1426" w:rsidP="00482BDA">
      <w:pPr>
        <w:spacing w:after="0" w:line="360" w:lineRule="auto"/>
        <w:jc w:val="both"/>
        <w:rPr>
          <w:rFonts w:ascii="Arial" w:eastAsia="Times New Roman" w:hAnsi="Arial" w:cs="Arial"/>
          <w:color w:val="000000"/>
          <w:lang w:eastAsia="pl-PL"/>
        </w:rPr>
      </w:pPr>
    </w:p>
    <w:p w14:paraId="23049E98" w14:textId="77777777" w:rsidR="00A72528" w:rsidRDefault="00A72528" w:rsidP="00482BDA">
      <w:pPr>
        <w:spacing w:after="0" w:line="360" w:lineRule="auto"/>
        <w:jc w:val="center"/>
        <w:rPr>
          <w:rFonts w:ascii="Arial" w:eastAsia="Times New Roman" w:hAnsi="Arial" w:cs="Arial"/>
          <w:b/>
          <w:bCs/>
          <w:color w:val="000000"/>
          <w:lang w:eastAsia="pl-PL"/>
        </w:rPr>
      </w:pPr>
    </w:p>
    <w:p w14:paraId="57434398" w14:textId="77777777" w:rsidR="00A72528" w:rsidRDefault="00A72528" w:rsidP="00482BDA">
      <w:pPr>
        <w:spacing w:after="0" w:line="360" w:lineRule="auto"/>
        <w:jc w:val="center"/>
        <w:rPr>
          <w:rFonts w:ascii="Arial" w:eastAsia="Times New Roman" w:hAnsi="Arial" w:cs="Arial"/>
          <w:b/>
          <w:bCs/>
          <w:color w:val="000000"/>
          <w:lang w:eastAsia="pl-PL"/>
        </w:rPr>
      </w:pPr>
    </w:p>
    <w:p w14:paraId="6DF82209" w14:textId="356AA4DB" w:rsidR="00D414AF" w:rsidRDefault="00D414AF" w:rsidP="00482BDA">
      <w:pPr>
        <w:spacing w:after="0" w:line="360" w:lineRule="auto"/>
        <w:jc w:val="center"/>
        <w:rPr>
          <w:rFonts w:ascii="Arial" w:eastAsia="Times New Roman" w:hAnsi="Arial" w:cs="Arial"/>
          <w:b/>
          <w:bCs/>
          <w:color w:val="000000"/>
          <w:lang w:eastAsia="pl-PL"/>
        </w:rPr>
      </w:pPr>
      <w:r w:rsidRPr="00482BDA">
        <w:rPr>
          <w:rFonts w:ascii="Arial" w:eastAsia="Times New Roman" w:hAnsi="Arial" w:cs="Arial"/>
          <w:b/>
          <w:bCs/>
          <w:color w:val="000000"/>
          <w:lang w:eastAsia="pl-PL"/>
        </w:rPr>
        <w:lastRenderedPageBreak/>
        <w:t>§4</w:t>
      </w:r>
    </w:p>
    <w:p w14:paraId="633EA010" w14:textId="77777777" w:rsidR="00D414AF" w:rsidRPr="00482BDA" w:rsidRDefault="00D414AF" w:rsidP="00482BDA">
      <w:pPr>
        <w:numPr>
          <w:ilvl w:val="0"/>
          <w:numId w:val="7"/>
        </w:numPr>
        <w:spacing w:after="6" w:line="360" w:lineRule="auto"/>
        <w:ind w:left="360"/>
        <w:jc w:val="both"/>
        <w:textAlignment w:val="baseline"/>
        <w:rPr>
          <w:rFonts w:ascii="Arial" w:eastAsia="Times New Roman" w:hAnsi="Arial" w:cs="Arial"/>
          <w:color w:val="000000"/>
          <w:lang w:eastAsia="pl-PL"/>
        </w:rPr>
      </w:pPr>
      <w:r w:rsidRPr="00482BDA">
        <w:rPr>
          <w:rFonts w:ascii="Arial" w:eastAsia="Times New Roman" w:hAnsi="Arial" w:cs="Arial"/>
          <w:color w:val="000000"/>
          <w:lang w:eastAsia="pl-PL"/>
        </w:rPr>
        <w:t>Wynajmujący nie ponosi żadnej odpowiedzialności za pozostawione mienie Najemcy lub osób trzecich używających przedmiotu najmu w związku z jego działalnością, ani za nieszczęśliwe zdarzenia, szkody osobowe czy materialne dotyczące ww. osób, które wystąpiły w trakcie korzystania przez nie z przedmiotu najmu. </w:t>
      </w:r>
    </w:p>
    <w:p w14:paraId="748F7C1F" w14:textId="608AE130" w:rsidR="00D414AF" w:rsidRPr="00482BDA" w:rsidRDefault="00D414AF" w:rsidP="00482BDA">
      <w:pPr>
        <w:numPr>
          <w:ilvl w:val="0"/>
          <w:numId w:val="7"/>
        </w:numPr>
        <w:spacing w:after="6" w:line="360" w:lineRule="auto"/>
        <w:ind w:left="360"/>
        <w:jc w:val="both"/>
        <w:textAlignment w:val="baseline"/>
        <w:rPr>
          <w:rFonts w:ascii="Arial" w:eastAsia="Times New Roman" w:hAnsi="Arial" w:cs="Arial"/>
          <w:color w:val="000000"/>
          <w:lang w:eastAsia="pl-PL"/>
        </w:rPr>
      </w:pPr>
      <w:r w:rsidRPr="00482BDA">
        <w:rPr>
          <w:rFonts w:ascii="Arial" w:eastAsia="Times New Roman" w:hAnsi="Arial" w:cs="Arial"/>
          <w:color w:val="000000"/>
          <w:lang w:eastAsia="pl-PL"/>
        </w:rPr>
        <w:t>Zajęcia prowadzon</w:t>
      </w:r>
      <w:r w:rsidR="00361E3E" w:rsidRPr="00482BDA">
        <w:rPr>
          <w:rFonts w:ascii="Arial" w:eastAsia="Times New Roman" w:hAnsi="Arial" w:cs="Arial"/>
          <w:color w:val="000000"/>
          <w:lang w:eastAsia="pl-PL"/>
        </w:rPr>
        <w:t>e</w:t>
      </w:r>
      <w:r w:rsidRPr="00482BDA">
        <w:rPr>
          <w:rFonts w:ascii="Arial" w:eastAsia="Times New Roman" w:hAnsi="Arial" w:cs="Arial"/>
          <w:color w:val="000000"/>
          <w:lang w:eastAsia="pl-PL"/>
        </w:rPr>
        <w:t xml:space="preserve"> przez Najemcę nie są związane z zajęciami Wynajmującego.</w:t>
      </w:r>
    </w:p>
    <w:p w14:paraId="0B98F910" w14:textId="236832ED" w:rsidR="00886A04" w:rsidRPr="009E1665" w:rsidRDefault="00D414AF" w:rsidP="009E1665">
      <w:pPr>
        <w:numPr>
          <w:ilvl w:val="0"/>
          <w:numId w:val="7"/>
        </w:numPr>
        <w:spacing w:after="6" w:line="360" w:lineRule="auto"/>
        <w:ind w:left="360"/>
        <w:jc w:val="both"/>
        <w:textAlignment w:val="baseline"/>
        <w:rPr>
          <w:rFonts w:ascii="Arial" w:eastAsia="Times New Roman" w:hAnsi="Arial" w:cs="Arial"/>
          <w:color w:val="000000"/>
          <w:lang w:eastAsia="pl-PL"/>
        </w:rPr>
      </w:pPr>
      <w:r w:rsidRPr="00482BDA">
        <w:rPr>
          <w:rFonts w:ascii="Arial" w:eastAsia="Times New Roman" w:hAnsi="Arial" w:cs="Arial"/>
          <w:color w:val="000000"/>
          <w:lang w:eastAsia="pl-PL"/>
        </w:rPr>
        <w:t>Do zapewnienia bezpieczeństwa uczestnikom zajęć organizowanych w lokalu Wynajmującego zobowiązany jest Najemca. </w:t>
      </w:r>
    </w:p>
    <w:p w14:paraId="289A592B" w14:textId="77777777" w:rsidR="009E1665" w:rsidRDefault="009E1665" w:rsidP="00482BDA">
      <w:pPr>
        <w:spacing w:after="0" w:line="360" w:lineRule="auto"/>
        <w:jc w:val="center"/>
        <w:rPr>
          <w:rFonts w:ascii="Arial" w:eastAsia="Times New Roman" w:hAnsi="Arial" w:cs="Arial"/>
          <w:b/>
          <w:bCs/>
          <w:color w:val="000000"/>
          <w:lang w:eastAsia="pl-PL"/>
        </w:rPr>
      </w:pPr>
    </w:p>
    <w:p w14:paraId="2FA65EA8" w14:textId="42393B07" w:rsidR="00D414AF" w:rsidRPr="00482BDA" w:rsidRDefault="00D414AF" w:rsidP="00482BDA">
      <w:pPr>
        <w:spacing w:after="0" w:line="360" w:lineRule="auto"/>
        <w:jc w:val="center"/>
        <w:rPr>
          <w:rFonts w:ascii="Arial" w:eastAsia="Times New Roman" w:hAnsi="Arial" w:cs="Arial"/>
          <w:lang w:eastAsia="pl-PL"/>
        </w:rPr>
      </w:pPr>
      <w:r w:rsidRPr="00482BDA">
        <w:rPr>
          <w:rFonts w:ascii="Arial" w:eastAsia="Times New Roman" w:hAnsi="Arial" w:cs="Arial"/>
          <w:b/>
          <w:bCs/>
          <w:color w:val="000000"/>
          <w:lang w:eastAsia="pl-PL"/>
        </w:rPr>
        <w:t>§5</w:t>
      </w:r>
    </w:p>
    <w:p w14:paraId="1C8A1B0A" w14:textId="77777777" w:rsidR="00D414AF" w:rsidRPr="00482BDA" w:rsidRDefault="00D414AF" w:rsidP="00482BDA">
      <w:pPr>
        <w:spacing w:after="0" w:line="360" w:lineRule="auto"/>
        <w:jc w:val="center"/>
        <w:rPr>
          <w:rFonts w:ascii="Arial" w:eastAsia="Times New Roman" w:hAnsi="Arial" w:cs="Arial"/>
          <w:lang w:eastAsia="pl-PL"/>
        </w:rPr>
      </w:pPr>
      <w:r w:rsidRPr="00482BDA">
        <w:rPr>
          <w:rFonts w:ascii="Arial" w:eastAsia="Times New Roman" w:hAnsi="Arial" w:cs="Arial"/>
          <w:b/>
          <w:bCs/>
          <w:color w:val="000000"/>
          <w:lang w:eastAsia="pl-PL"/>
        </w:rPr>
        <w:t>Czas obowiązywania umowy</w:t>
      </w:r>
    </w:p>
    <w:p w14:paraId="382019B5" w14:textId="5B8F4ADE" w:rsidR="00F17D43" w:rsidRPr="00360F4B" w:rsidRDefault="00D414AF" w:rsidP="002D77D4">
      <w:pPr>
        <w:spacing w:after="0" w:line="360" w:lineRule="auto"/>
        <w:jc w:val="both"/>
        <w:rPr>
          <w:rFonts w:ascii="Arial" w:eastAsia="Times New Roman" w:hAnsi="Arial" w:cs="Arial"/>
          <w:lang w:eastAsia="pl-PL"/>
        </w:rPr>
      </w:pPr>
      <w:r w:rsidRPr="002B62DD">
        <w:rPr>
          <w:rFonts w:ascii="Arial" w:eastAsia="Times New Roman" w:hAnsi="Arial" w:cs="Arial"/>
          <w:lang w:eastAsia="pl-PL"/>
        </w:rPr>
        <w:t>Umowa zostaje zawarta na czas określon</w:t>
      </w:r>
      <w:r w:rsidR="002B62DD" w:rsidRPr="00360F4B">
        <w:rPr>
          <w:rFonts w:ascii="Arial" w:eastAsia="Times New Roman" w:hAnsi="Arial" w:cs="Arial"/>
          <w:lang w:eastAsia="pl-PL"/>
        </w:rPr>
        <w:t>y –</w:t>
      </w:r>
      <w:r w:rsidR="00360F4B" w:rsidRPr="00146779">
        <w:rPr>
          <w:rFonts w:ascii="Arial" w:eastAsia="Times New Roman" w:hAnsi="Arial" w:cs="Arial"/>
          <w:lang w:eastAsia="pl-PL"/>
        </w:rPr>
        <w:t xml:space="preserve"> </w:t>
      </w:r>
      <w:r w:rsidR="00CD0278" w:rsidRPr="00360F4B">
        <w:rPr>
          <w:rFonts w:ascii="Arial" w:eastAsia="Times New Roman" w:hAnsi="Arial" w:cs="Arial"/>
          <w:lang w:eastAsia="pl-PL"/>
        </w:rPr>
        <w:t>24 miesięcy od daty podpisania umowy tj. od dnia ………</w:t>
      </w:r>
      <w:r w:rsidR="00876AFA" w:rsidRPr="00360F4B">
        <w:rPr>
          <w:rFonts w:ascii="Arial" w:eastAsia="Times New Roman" w:hAnsi="Arial" w:cs="Arial"/>
          <w:lang w:eastAsia="pl-PL"/>
        </w:rPr>
        <w:t>……</w:t>
      </w:r>
      <w:r w:rsidR="00CD0278" w:rsidRPr="00360F4B">
        <w:rPr>
          <w:rFonts w:ascii="Arial" w:eastAsia="Times New Roman" w:hAnsi="Arial" w:cs="Arial"/>
          <w:lang w:eastAsia="pl-PL"/>
        </w:rPr>
        <w:t>….. do dnia …………………</w:t>
      </w:r>
      <w:r w:rsidR="00876AFA" w:rsidRPr="00360F4B">
        <w:rPr>
          <w:rFonts w:ascii="Arial" w:eastAsia="Times New Roman" w:hAnsi="Arial" w:cs="Arial"/>
          <w:lang w:eastAsia="pl-PL"/>
        </w:rPr>
        <w:t>……</w:t>
      </w:r>
      <w:r w:rsidR="00CD0278" w:rsidRPr="00360F4B">
        <w:rPr>
          <w:rFonts w:ascii="Arial" w:eastAsia="Times New Roman" w:hAnsi="Arial" w:cs="Arial"/>
          <w:lang w:eastAsia="pl-PL"/>
        </w:rPr>
        <w:t>……….</w:t>
      </w:r>
    </w:p>
    <w:p w14:paraId="7E32402A" w14:textId="2102EC23" w:rsidR="009E1665" w:rsidRDefault="009E1665" w:rsidP="001340A6">
      <w:pPr>
        <w:spacing w:after="0" w:line="360" w:lineRule="auto"/>
        <w:rPr>
          <w:rFonts w:ascii="Arial" w:eastAsia="Times New Roman" w:hAnsi="Arial" w:cs="Arial"/>
          <w:b/>
          <w:bCs/>
          <w:color w:val="000000"/>
          <w:lang w:eastAsia="pl-PL"/>
        </w:rPr>
      </w:pPr>
    </w:p>
    <w:p w14:paraId="115CF8FD" w14:textId="2C6372A7" w:rsidR="00D414AF" w:rsidRPr="00482BDA" w:rsidRDefault="00D414AF" w:rsidP="00482BDA">
      <w:pPr>
        <w:spacing w:after="0" w:line="360" w:lineRule="auto"/>
        <w:jc w:val="center"/>
        <w:rPr>
          <w:rFonts w:ascii="Arial" w:eastAsia="Times New Roman" w:hAnsi="Arial" w:cs="Arial"/>
          <w:lang w:eastAsia="pl-PL"/>
        </w:rPr>
      </w:pPr>
      <w:r w:rsidRPr="00482BDA">
        <w:rPr>
          <w:rFonts w:ascii="Arial" w:eastAsia="Times New Roman" w:hAnsi="Arial" w:cs="Arial"/>
          <w:b/>
          <w:bCs/>
          <w:color w:val="000000"/>
          <w:lang w:eastAsia="pl-PL"/>
        </w:rPr>
        <w:t>§6</w:t>
      </w:r>
      <w:r w:rsidRPr="00482BDA">
        <w:rPr>
          <w:rFonts w:ascii="Arial" w:eastAsia="Times New Roman" w:hAnsi="Arial" w:cs="Arial"/>
          <w:color w:val="000000"/>
          <w:lang w:eastAsia="pl-PL"/>
        </w:rPr>
        <w:br/>
      </w:r>
      <w:r w:rsidRPr="00482BDA">
        <w:rPr>
          <w:rFonts w:ascii="Arial" w:eastAsia="Times New Roman" w:hAnsi="Arial" w:cs="Arial"/>
          <w:b/>
          <w:bCs/>
          <w:color w:val="000000"/>
          <w:lang w:eastAsia="pl-PL"/>
        </w:rPr>
        <w:t>Odpowiedzialność z tytułu niewykonania lub nienależytego wykonania umowy</w:t>
      </w:r>
    </w:p>
    <w:p w14:paraId="36C8C3C6" w14:textId="6E3AF010" w:rsidR="00D024CA" w:rsidRPr="00482BDA" w:rsidRDefault="00D024CA" w:rsidP="00482BDA">
      <w:pPr>
        <w:pStyle w:val="Akapitzlist"/>
        <w:numPr>
          <w:ilvl w:val="0"/>
          <w:numId w:val="22"/>
        </w:numPr>
        <w:spacing w:after="0" w:line="360" w:lineRule="auto"/>
        <w:jc w:val="both"/>
        <w:rPr>
          <w:rFonts w:ascii="Arial" w:eastAsia="Times New Roman" w:hAnsi="Arial" w:cs="Arial"/>
          <w:color w:val="000000"/>
          <w:lang w:eastAsia="pl-PL"/>
        </w:rPr>
      </w:pPr>
      <w:r w:rsidRPr="00482BDA">
        <w:rPr>
          <w:rFonts w:ascii="Arial" w:eastAsia="Times New Roman" w:hAnsi="Arial" w:cs="Arial"/>
          <w:color w:val="000000"/>
          <w:lang w:eastAsia="pl-PL"/>
        </w:rPr>
        <w:t>Najemca ponosi pełną odpowiedzialność materialną i prawną za zniszczenia lub uszkodzenia przedmiotu najmu wyrządzone przez Najemcę, osoby działające w jego imieniu lub osoby trzecie używające przedmiotu najmu w z</w:t>
      </w:r>
      <w:r w:rsidR="00185042" w:rsidRPr="00482BDA">
        <w:rPr>
          <w:rFonts w:ascii="Arial" w:eastAsia="Times New Roman" w:hAnsi="Arial" w:cs="Arial"/>
          <w:color w:val="000000"/>
          <w:lang w:eastAsia="pl-PL"/>
        </w:rPr>
        <w:t>wiązku z działalnością Najemcy.</w:t>
      </w:r>
    </w:p>
    <w:p w14:paraId="4F0B4FCE" w14:textId="1E21480E" w:rsidR="00D024CA" w:rsidRPr="00482BDA" w:rsidRDefault="00D024CA" w:rsidP="00482BDA">
      <w:pPr>
        <w:pStyle w:val="Akapitzlist"/>
        <w:numPr>
          <w:ilvl w:val="0"/>
          <w:numId w:val="22"/>
        </w:numPr>
        <w:spacing w:after="0" w:line="360" w:lineRule="auto"/>
        <w:jc w:val="both"/>
        <w:rPr>
          <w:rFonts w:ascii="Arial" w:eastAsia="Times New Roman" w:hAnsi="Arial" w:cs="Arial"/>
          <w:color w:val="000000"/>
          <w:lang w:eastAsia="pl-PL"/>
        </w:rPr>
      </w:pPr>
      <w:r w:rsidRPr="00482BDA">
        <w:rPr>
          <w:rFonts w:ascii="Arial" w:eastAsia="Times New Roman" w:hAnsi="Arial" w:cs="Arial"/>
          <w:color w:val="000000"/>
          <w:lang w:eastAsia="pl-PL"/>
        </w:rPr>
        <w:t>Najemca ponosi odpowiedzialność materialną za wyposażenie sali, o której mowa w § 1 ust</w:t>
      </w:r>
      <w:r w:rsidRPr="00166B25">
        <w:rPr>
          <w:rFonts w:ascii="Arial" w:eastAsia="Times New Roman" w:hAnsi="Arial" w:cs="Arial"/>
          <w:lang w:eastAsia="pl-PL"/>
        </w:rPr>
        <w:t xml:space="preserve">. 1 </w:t>
      </w:r>
      <w:r w:rsidR="0050290D" w:rsidRPr="00166B25">
        <w:rPr>
          <w:rFonts w:ascii="Arial" w:eastAsia="Times New Roman" w:hAnsi="Arial" w:cs="Arial"/>
          <w:lang w:eastAsia="pl-PL"/>
        </w:rPr>
        <w:t xml:space="preserve">i 5 </w:t>
      </w:r>
      <w:r w:rsidRPr="00166B25">
        <w:rPr>
          <w:rFonts w:ascii="Arial" w:eastAsia="Times New Roman" w:hAnsi="Arial" w:cs="Arial"/>
          <w:lang w:eastAsia="pl-PL"/>
        </w:rPr>
        <w:t xml:space="preserve">w trakcie </w:t>
      </w:r>
      <w:r w:rsidRPr="00482BDA">
        <w:rPr>
          <w:rFonts w:ascii="Arial" w:eastAsia="Times New Roman" w:hAnsi="Arial" w:cs="Arial"/>
          <w:color w:val="000000"/>
          <w:lang w:eastAsia="pl-PL"/>
        </w:rPr>
        <w:t xml:space="preserve">prowadzenia przez niego zajęć. </w:t>
      </w:r>
    </w:p>
    <w:p w14:paraId="0001799E" w14:textId="61C39479" w:rsidR="00D024CA" w:rsidRPr="00793976" w:rsidRDefault="00D024CA" w:rsidP="00482BDA">
      <w:pPr>
        <w:pStyle w:val="Akapitzlist"/>
        <w:numPr>
          <w:ilvl w:val="0"/>
          <w:numId w:val="22"/>
        </w:numPr>
        <w:spacing w:after="0" w:line="360" w:lineRule="auto"/>
        <w:jc w:val="both"/>
        <w:rPr>
          <w:rFonts w:ascii="Arial" w:eastAsia="Times New Roman" w:hAnsi="Arial" w:cs="Arial"/>
          <w:lang w:eastAsia="pl-PL"/>
        </w:rPr>
      </w:pPr>
      <w:r w:rsidRPr="00482BDA">
        <w:rPr>
          <w:rFonts w:ascii="Arial" w:eastAsia="Times New Roman" w:hAnsi="Arial" w:cs="Arial"/>
          <w:color w:val="000000"/>
          <w:lang w:eastAsia="pl-PL"/>
        </w:rPr>
        <w:t xml:space="preserve">W przypadku powstania w przedmiocie najmu zniszczeń lub uszkodzeń, przekraczających normalne zużycie lokalu, Najemca zobowiązany będzie do zapłaty Wynajmującemu kosztów ich usunięcia bądź przywrócenia lokalu do właściwego stanu. Wybór </w:t>
      </w:r>
      <w:r w:rsidRPr="00793976">
        <w:rPr>
          <w:rFonts w:ascii="Arial" w:eastAsia="Times New Roman" w:hAnsi="Arial" w:cs="Arial"/>
          <w:lang w:eastAsia="pl-PL"/>
        </w:rPr>
        <w:t xml:space="preserve">sposobu zaspokojenia roszczeń należy do </w:t>
      </w:r>
      <w:r w:rsidR="00945645" w:rsidRPr="00793976">
        <w:rPr>
          <w:rFonts w:ascii="Arial" w:eastAsia="Times New Roman" w:hAnsi="Arial" w:cs="Arial"/>
          <w:lang w:eastAsia="pl-PL"/>
        </w:rPr>
        <w:t>Wynajmującego</w:t>
      </w:r>
      <w:r w:rsidRPr="00793976">
        <w:rPr>
          <w:rFonts w:ascii="Arial" w:eastAsia="Times New Roman" w:hAnsi="Arial" w:cs="Arial"/>
          <w:lang w:eastAsia="pl-PL"/>
        </w:rPr>
        <w:t>.</w:t>
      </w:r>
    </w:p>
    <w:p w14:paraId="39ACC05F" w14:textId="090605FE" w:rsidR="00D414AF" w:rsidRPr="00793976" w:rsidRDefault="00D024CA" w:rsidP="00482BDA">
      <w:pPr>
        <w:pStyle w:val="Akapitzlist"/>
        <w:numPr>
          <w:ilvl w:val="0"/>
          <w:numId w:val="22"/>
        </w:numPr>
        <w:spacing w:after="0" w:line="360" w:lineRule="auto"/>
        <w:jc w:val="both"/>
        <w:rPr>
          <w:rFonts w:ascii="Arial" w:eastAsia="Times New Roman" w:hAnsi="Arial" w:cs="Arial"/>
          <w:lang w:eastAsia="pl-PL"/>
        </w:rPr>
      </w:pPr>
      <w:r w:rsidRPr="00793976">
        <w:rPr>
          <w:rFonts w:ascii="Arial" w:eastAsia="Times New Roman" w:hAnsi="Arial" w:cs="Arial"/>
          <w:lang w:eastAsia="pl-PL"/>
        </w:rPr>
        <w:t xml:space="preserve">W przypadku niezapłacenia w </w:t>
      </w:r>
      <w:r w:rsidR="00AB67A8" w:rsidRPr="00793976">
        <w:rPr>
          <w:rFonts w:ascii="Arial" w:eastAsia="Times New Roman" w:hAnsi="Arial" w:cs="Arial"/>
          <w:lang w:eastAsia="pl-PL"/>
        </w:rPr>
        <w:t>terminie określonym w §2 ust. 7</w:t>
      </w:r>
      <w:r w:rsidRPr="00793976">
        <w:rPr>
          <w:rFonts w:ascii="Arial" w:eastAsia="Times New Roman" w:hAnsi="Arial" w:cs="Arial"/>
          <w:lang w:eastAsia="pl-PL"/>
        </w:rPr>
        <w:t xml:space="preserve"> należności wynika</w:t>
      </w:r>
      <w:r w:rsidR="00096F91" w:rsidRPr="00793976">
        <w:rPr>
          <w:rFonts w:ascii="Arial" w:eastAsia="Times New Roman" w:hAnsi="Arial" w:cs="Arial"/>
          <w:lang w:eastAsia="pl-PL"/>
        </w:rPr>
        <w:t>jącej z </w:t>
      </w:r>
      <w:r w:rsidRPr="00793976">
        <w:rPr>
          <w:rFonts w:ascii="Arial" w:eastAsia="Times New Roman" w:hAnsi="Arial" w:cs="Arial"/>
          <w:lang w:eastAsia="pl-PL"/>
        </w:rPr>
        <w:t>faktury, Wynajmujący ma prawo nie dopuścić</w:t>
      </w:r>
      <w:r w:rsidR="00096F91" w:rsidRPr="00793976">
        <w:rPr>
          <w:rFonts w:ascii="Arial" w:eastAsia="Times New Roman" w:hAnsi="Arial" w:cs="Arial"/>
          <w:lang w:eastAsia="pl-PL"/>
        </w:rPr>
        <w:t xml:space="preserve"> do korzystania przez Najemcę z </w:t>
      </w:r>
      <w:r w:rsidRPr="00793976">
        <w:rPr>
          <w:rFonts w:ascii="Arial" w:eastAsia="Times New Roman" w:hAnsi="Arial" w:cs="Arial"/>
          <w:lang w:eastAsia="pl-PL"/>
        </w:rPr>
        <w:t xml:space="preserve">przedmiotu najmu do czasu uregulowania należności. W takim przypadku Najemca zobowiązany jest do zapłaty </w:t>
      </w:r>
      <w:r w:rsidR="00AB67A8" w:rsidRPr="00793976">
        <w:rPr>
          <w:rFonts w:ascii="Arial" w:eastAsia="Times New Roman" w:hAnsi="Arial" w:cs="Arial"/>
          <w:lang w:eastAsia="pl-PL"/>
        </w:rPr>
        <w:t>zaległego</w:t>
      </w:r>
      <w:r w:rsidRPr="00793976">
        <w:rPr>
          <w:rFonts w:ascii="Arial" w:eastAsia="Times New Roman" w:hAnsi="Arial" w:cs="Arial"/>
          <w:lang w:eastAsia="pl-PL"/>
        </w:rPr>
        <w:t xml:space="preserve"> czynszu </w:t>
      </w:r>
      <w:r w:rsidR="00886A04" w:rsidRPr="00793976">
        <w:rPr>
          <w:rFonts w:ascii="Arial" w:eastAsia="Times New Roman" w:hAnsi="Arial" w:cs="Arial"/>
          <w:lang w:eastAsia="pl-PL"/>
        </w:rPr>
        <w:t xml:space="preserve">najmu </w:t>
      </w:r>
      <w:r w:rsidRPr="00793976">
        <w:rPr>
          <w:rFonts w:ascii="Arial" w:eastAsia="Times New Roman" w:hAnsi="Arial" w:cs="Arial"/>
          <w:lang w:eastAsia="pl-PL"/>
        </w:rPr>
        <w:t xml:space="preserve">w wysokości określonej na podstawie § 2 ust. </w:t>
      </w:r>
      <w:r w:rsidR="00827F62" w:rsidRPr="00793976">
        <w:rPr>
          <w:rFonts w:ascii="Arial" w:eastAsia="Times New Roman" w:hAnsi="Arial" w:cs="Arial"/>
          <w:lang w:eastAsia="pl-PL"/>
        </w:rPr>
        <w:t>3</w:t>
      </w:r>
      <w:r w:rsidRPr="00793976">
        <w:rPr>
          <w:rFonts w:ascii="Arial" w:eastAsia="Times New Roman" w:hAnsi="Arial" w:cs="Arial"/>
          <w:lang w:eastAsia="pl-PL"/>
        </w:rPr>
        <w:t>.</w:t>
      </w:r>
    </w:p>
    <w:p w14:paraId="4BBAEFE4" w14:textId="056777A2" w:rsidR="00943C7B" w:rsidRPr="007A54FE" w:rsidRDefault="00943C7B" w:rsidP="00943C7B">
      <w:pPr>
        <w:pStyle w:val="Akapitzlist"/>
        <w:numPr>
          <w:ilvl w:val="0"/>
          <w:numId w:val="22"/>
        </w:numPr>
        <w:spacing w:after="0" w:line="360" w:lineRule="auto"/>
        <w:jc w:val="both"/>
        <w:rPr>
          <w:rFonts w:ascii="Arial" w:eastAsia="Times New Roman" w:hAnsi="Arial" w:cs="Arial"/>
          <w:lang w:eastAsia="pl-PL"/>
        </w:rPr>
      </w:pPr>
      <w:r w:rsidRPr="00793976">
        <w:rPr>
          <w:rFonts w:ascii="Arial" w:hAnsi="Arial" w:cs="Arial"/>
        </w:rPr>
        <w:t xml:space="preserve">Strony nie ponoszą odpowiedzialności z tytułu niewykonania lub nienależytego wykonania swoich zobowiązań wynikających z umowy, spowodowanych działaniem siły wyższej. Za siłę wyższą uważane będą wszystkie </w:t>
      </w:r>
      <w:r w:rsidRPr="007A54FE">
        <w:rPr>
          <w:rFonts w:ascii="Arial" w:hAnsi="Arial" w:cs="Arial"/>
        </w:rPr>
        <w:t>zdarzenia, jakich nie da się przewidzieć w chwili zawarcia umowy, ani im zapobiec i na które żadna ze stron nie będzie miała wpływu, w szczególności pożar, powódź, pożar, trzęsienie ziemi i inne klęski żywiołowe.</w:t>
      </w:r>
    </w:p>
    <w:p w14:paraId="55B81BCE" w14:textId="5AA9FAD4" w:rsidR="001340A6" w:rsidRPr="00793976" w:rsidRDefault="00943C7B" w:rsidP="00742DA7">
      <w:pPr>
        <w:pStyle w:val="Akapitzlist"/>
        <w:numPr>
          <w:ilvl w:val="0"/>
          <w:numId w:val="22"/>
        </w:numPr>
        <w:spacing w:after="0" w:line="360" w:lineRule="auto"/>
        <w:jc w:val="both"/>
        <w:rPr>
          <w:rFonts w:ascii="Arial" w:eastAsia="Times New Roman" w:hAnsi="Arial" w:cs="Arial"/>
          <w:lang w:eastAsia="pl-PL"/>
        </w:rPr>
      </w:pPr>
      <w:r w:rsidRPr="007A54FE">
        <w:rPr>
          <w:rFonts w:ascii="Arial" w:hAnsi="Arial" w:cs="Arial"/>
        </w:rPr>
        <w:lastRenderedPageBreak/>
        <w:t xml:space="preserve">Strona umowy, u której wyniknęły utrudnienia w wykonaniu umowy na skutek działania siły wyższej, jest obowiązana do podjęcia wszelkich </w:t>
      </w:r>
      <w:r w:rsidRPr="00793976">
        <w:rPr>
          <w:rFonts w:ascii="Arial" w:hAnsi="Arial" w:cs="Arial"/>
        </w:rPr>
        <w:t>możliwych i prawem przewidzianych działań w celu zminimalizowania wpływu działania siły wyższej</w:t>
      </w:r>
      <w:r w:rsidR="0051222A" w:rsidRPr="00793976">
        <w:rPr>
          <w:rFonts w:ascii="Arial" w:hAnsi="Arial" w:cs="Arial"/>
        </w:rPr>
        <w:t xml:space="preserve"> na wykonywanie umowy</w:t>
      </w:r>
      <w:r w:rsidR="009F0DA0" w:rsidRPr="00793976">
        <w:rPr>
          <w:rFonts w:ascii="Arial" w:hAnsi="Arial" w:cs="Arial"/>
        </w:rPr>
        <w:t>.</w:t>
      </w:r>
    </w:p>
    <w:p w14:paraId="335CD18E" w14:textId="4BC167CE" w:rsidR="00D414AF" w:rsidRPr="00793976" w:rsidRDefault="00D414AF" w:rsidP="00482BDA">
      <w:pPr>
        <w:spacing w:after="0" w:line="360" w:lineRule="auto"/>
        <w:jc w:val="center"/>
        <w:rPr>
          <w:rFonts w:ascii="Arial" w:eastAsia="Times New Roman" w:hAnsi="Arial" w:cs="Arial"/>
          <w:lang w:eastAsia="pl-PL"/>
        </w:rPr>
      </w:pPr>
      <w:r w:rsidRPr="00793976">
        <w:rPr>
          <w:rFonts w:ascii="Arial" w:eastAsia="Times New Roman" w:hAnsi="Arial" w:cs="Arial"/>
          <w:b/>
          <w:bCs/>
          <w:lang w:eastAsia="pl-PL"/>
        </w:rPr>
        <w:t>§7</w:t>
      </w:r>
    </w:p>
    <w:p w14:paraId="0AE014A6" w14:textId="77777777" w:rsidR="00D414AF" w:rsidRPr="00793976" w:rsidRDefault="00D414AF" w:rsidP="00482BDA">
      <w:pPr>
        <w:spacing w:after="0" w:line="360" w:lineRule="auto"/>
        <w:jc w:val="center"/>
        <w:rPr>
          <w:rFonts w:ascii="Arial" w:eastAsia="Times New Roman" w:hAnsi="Arial" w:cs="Arial"/>
          <w:lang w:eastAsia="pl-PL"/>
        </w:rPr>
      </w:pPr>
      <w:r w:rsidRPr="00793976">
        <w:rPr>
          <w:rFonts w:ascii="Arial" w:eastAsia="Times New Roman" w:hAnsi="Arial" w:cs="Arial"/>
          <w:b/>
          <w:bCs/>
          <w:lang w:eastAsia="pl-PL"/>
        </w:rPr>
        <w:t>Warunki wypowiedzenia i rozwiązania umowy</w:t>
      </w:r>
    </w:p>
    <w:p w14:paraId="5184D289" w14:textId="77777777" w:rsidR="00D024CA" w:rsidRPr="00793976" w:rsidRDefault="00D024CA" w:rsidP="00482BDA">
      <w:pPr>
        <w:pStyle w:val="Akapitzlist"/>
        <w:numPr>
          <w:ilvl w:val="0"/>
          <w:numId w:val="23"/>
        </w:numPr>
        <w:spacing w:after="0" w:line="360" w:lineRule="auto"/>
        <w:jc w:val="both"/>
        <w:rPr>
          <w:rFonts w:ascii="Arial" w:eastAsia="Times New Roman" w:hAnsi="Arial" w:cs="Arial"/>
          <w:lang w:eastAsia="pl-PL"/>
        </w:rPr>
      </w:pPr>
      <w:r w:rsidRPr="00793976">
        <w:rPr>
          <w:rFonts w:ascii="Arial" w:eastAsia="Times New Roman" w:hAnsi="Arial" w:cs="Arial"/>
          <w:lang w:eastAsia="pl-PL"/>
        </w:rPr>
        <w:t>Umowa może zostać w każdym czasie rozwiązana na podstawie porozumienia stron.</w:t>
      </w:r>
    </w:p>
    <w:p w14:paraId="166DB165" w14:textId="5B08E856" w:rsidR="00F770D9" w:rsidRPr="00793976" w:rsidRDefault="00D024CA" w:rsidP="00F770D9">
      <w:pPr>
        <w:pStyle w:val="Akapitzlist"/>
        <w:numPr>
          <w:ilvl w:val="0"/>
          <w:numId w:val="23"/>
        </w:numPr>
        <w:spacing w:after="0" w:line="360" w:lineRule="auto"/>
        <w:jc w:val="both"/>
        <w:rPr>
          <w:rFonts w:ascii="Arial" w:eastAsia="Times New Roman" w:hAnsi="Arial" w:cs="Arial"/>
          <w:lang w:eastAsia="pl-PL"/>
        </w:rPr>
      </w:pPr>
      <w:r w:rsidRPr="00793976">
        <w:rPr>
          <w:rFonts w:ascii="Arial" w:eastAsia="Times New Roman" w:hAnsi="Arial" w:cs="Arial"/>
          <w:lang w:eastAsia="pl-PL"/>
        </w:rPr>
        <w:t xml:space="preserve">Każda ze stron może wypowiedzieć umowę najmu z zachowaniem </w:t>
      </w:r>
      <w:r w:rsidR="00185042" w:rsidRPr="00793976">
        <w:rPr>
          <w:rFonts w:ascii="Arial" w:eastAsia="Times New Roman" w:hAnsi="Arial" w:cs="Arial"/>
          <w:lang w:eastAsia="pl-PL"/>
        </w:rPr>
        <w:br/>
      </w:r>
      <w:r w:rsidR="0028706F" w:rsidRPr="00793976">
        <w:rPr>
          <w:rFonts w:ascii="Arial" w:eastAsia="Times New Roman" w:hAnsi="Arial" w:cs="Arial"/>
          <w:lang w:eastAsia="pl-PL"/>
        </w:rPr>
        <w:t>30</w:t>
      </w:r>
      <w:r w:rsidR="00471ADE" w:rsidRPr="00793976">
        <w:rPr>
          <w:rFonts w:ascii="Arial" w:eastAsia="Times New Roman" w:hAnsi="Arial" w:cs="Arial"/>
          <w:lang w:eastAsia="pl-PL"/>
        </w:rPr>
        <w:t xml:space="preserve">-dniowego </w:t>
      </w:r>
      <w:r w:rsidRPr="00793976">
        <w:rPr>
          <w:rFonts w:ascii="Arial" w:eastAsia="Times New Roman" w:hAnsi="Arial" w:cs="Arial"/>
          <w:lang w:eastAsia="pl-PL"/>
        </w:rPr>
        <w:t>terminu wypowiedzenia.</w:t>
      </w:r>
      <w:r w:rsidR="00F770D9" w:rsidRPr="00793976">
        <w:rPr>
          <w:rFonts w:ascii="Arial" w:eastAsia="Times New Roman" w:hAnsi="Arial" w:cs="Arial"/>
          <w:lang w:eastAsia="pl-PL"/>
        </w:rPr>
        <w:t xml:space="preserve"> </w:t>
      </w:r>
      <w:r w:rsidR="00F770D9" w:rsidRPr="00793976">
        <w:rPr>
          <w:rFonts w:ascii="Barlow" w:hAnsi="Barlow" w:cs="Barlow"/>
        </w:rPr>
        <w:t>Okres wypowiedzenia biegnie od dnia złożenia oświadczenia drugiej stronie.</w:t>
      </w:r>
    </w:p>
    <w:p w14:paraId="2967AC8F" w14:textId="6B74BE6A" w:rsidR="00D024CA" w:rsidRPr="00945645" w:rsidRDefault="00D024CA" w:rsidP="00482BDA">
      <w:pPr>
        <w:pStyle w:val="Akapitzlist"/>
        <w:numPr>
          <w:ilvl w:val="0"/>
          <w:numId w:val="23"/>
        </w:numPr>
        <w:spacing w:after="0" w:line="360" w:lineRule="auto"/>
        <w:jc w:val="both"/>
        <w:rPr>
          <w:rFonts w:ascii="Arial" w:eastAsia="Times New Roman" w:hAnsi="Arial" w:cs="Arial"/>
          <w:lang w:eastAsia="pl-PL"/>
        </w:rPr>
      </w:pPr>
      <w:r w:rsidRPr="00793976">
        <w:rPr>
          <w:rFonts w:ascii="Arial" w:eastAsia="Times New Roman" w:hAnsi="Arial" w:cs="Arial"/>
          <w:lang w:eastAsia="pl-PL"/>
        </w:rPr>
        <w:t xml:space="preserve">Wynajmujący może wypowiedzieć najem z zachowaniem </w:t>
      </w:r>
      <w:r w:rsidR="00471ADE" w:rsidRPr="00793976">
        <w:rPr>
          <w:rFonts w:ascii="Arial" w:eastAsia="Times New Roman" w:hAnsi="Arial" w:cs="Arial"/>
          <w:lang w:eastAsia="pl-PL"/>
        </w:rPr>
        <w:t xml:space="preserve">7-dniowego </w:t>
      </w:r>
      <w:r w:rsidRPr="00793976">
        <w:rPr>
          <w:rFonts w:ascii="Arial" w:eastAsia="Times New Roman" w:hAnsi="Arial" w:cs="Arial"/>
          <w:lang w:eastAsia="pl-PL"/>
        </w:rPr>
        <w:t xml:space="preserve">terminu wypowiedzenia w sytuacji, gdy okaże się, że zajmowana przez najemcę powierzchnia niezbędna jest do realizacji celów </w:t>
      </w:r>
      <w:r w:rsidR="00FC3B01" w:rsidRPr="00793976">
        <w:rPr>
          <w:rFonts w:ascii="Arial" w:eastAsia="Times New Roman" w:hAnsi="Arial" w:cs="Arial"/>
          <w:lang w:eastAsia="pl-PL"/>
        </w:rPr>
        <w:t>Wynajmującego</w:t>
      </w:r>
      <w:r w:rsidRPr="00793976">
        <w:rPr>
          <w:rFonts w:ascii="Arial" w:eastAsia="Times New Roman" w:hAnsi="Arial" w:cs="Arial"/>
          <w:lang w:eastAsia="pl-PL"/>
        </w:rPr>
        <w:t xml:space="preserve">, których nie mógł przewidzieć </w:t>
      </w:r>
      <w:r w:rsidRPr="00945645">
        <w:rPr>
          <w:rFonts w:ascii="Arial" w:eastAsia="Times New Roman" w:hAnsi="Arial" w:cs="Arial"/>
          <w:lang w:eastAsia="pl-PL"/>
        </w:rPr>
        <w:t>w</w:t>
      </w:r>
      <w:r w:rsidR="00185042" w:rsidRPr="00945645">
        <w:rPr>
          <w:rFonts w:ascii="Arial" w:eastAsia="Times New Roman" w:hAnsi="Arial" w:cs="Arial"/>
          <w:lang w:eastAsia="pl-PL"/>
        </w:rPr>
        <w:t> </w:t>
      </w:r>
      <w:r w:rsidRPr="00945645">
        <w:rPr>
          <w:rFonts w:ascii="Arial" w:eastAsia="Times New Roman" w:hAnsi="Arial" w:cs="Arial"/>
          <w:lang w:eastAsia="pl-PL"/>
        </w:rPr>
        <w:t>dacie zawarcia umowy.</w:t>
      </w:r>
    </w:p>
    <w:p w14:paraId="0953C464" w14:textId="066D0122" w:rsidR="00D024CA" w:rsidRPr="00945645" w:rsidRDefault="00D024CA" w:rsidP="00482BDA">
      <w:pPr>
        <w:pStyle w:val="Akapitzlist"/>
        <w:numPr>
          <w:ilvl w:val="0"/>
          <w:numId w:val="23"/>
        </w:numPr>
        <w:spacing w:after="0" w:line="360" w:lineRule="auto"/>
        <w:jc w:val="both"/>
        <w:rPr>
          <w:rFonts w:ascii="Arial" w:eastAsia="Times New Roman" w:hAnsi="Arial" w:cs="Arial"/>
          <w:lang w:eastAsia="pl-PL"/>
        </w:rPr>
      </w:pPr>
      <w:r w:rsidRPr="00945645">
        <w:rPr>
          <w:rFonts w:ascii="Arial" w:eastAsia="Times New Roman" w:hAnsi="Arial" w:cs="Arial"/>
          <w:lang w:eastAsia="pl-PL"/>
        </w:rPr>
        <w:t>Wynajmujący może wypowiedzieć umowę ze skutkiem</w:t>
      </w:r>
      <w:r w:rsidR="00096F91" w:rsidRPr="00945645">
        <w:rPr>
          <w:rFonts w:ascii="Arial" w:eastAsia="Times New Roman" w:hAnsi="Arial" w:cs="Arial"/>
          <w:lang w:eastAsia="pl-PL"/>
        </w:rPr>
        <w:t xml:space="preserve"> natychmiastowym, gdy Najemca:</w:t>
      </w:r>
    </w:p>
    <w:p w14:paraId="6DA1ED05" w14:textId="1C75F7C5" w:rsidR="00D024CA" w:rsidRPr="00793976" w:rsidRDefault="00D024CA" w:rsidP="00761315">
      <w:pPr>
        <w:pStyle w:val="Akapitzlist"/>
        <w:numPr>
          <w:ilvl w:val="1"/>
          <w:numId w:val="23"/>
        </w:numPr>
        <w:spacing w:after="0" w:line="360" w:lineRule="auto"/>
        <w:ind w:left="851"/>
        <w:jc w:val="both"/>
        <w:rPr>
          <w:rFonts w:ascii="Arial" w:eastAsia="Times New Roman" w:hAnsi="Arial" w:cs="Arial"/>
          <w:lang w:eastAsia="pl-PL"/>
        </w:rPr>
      </w:pPr>
      <w:r w:rsidRPr="00945645">
        <w:rPr>
          <w:rFonts w:ascii="Arial" w:eastAsia="Times New Roman" w:hAnsi="Arial" w:cs="Arial"/>
          <w:lang w:eastAsia="pl-PL"/>
        </w:rPr>
        <w:t xml:space="preserve">korzysta z przedmiotu </w:t>
      </w:r>
      <w:r w:rsidRPr="00793976">
        <w:rPr>
          <w:rFonts w:ascii="Arial" w:eastAsia="Times New Roman" w:hAnsi="Arial" w:cs="Arial"/>
          <w:lang w:eastAsia="pl-PL"/>
        </w:rPr>
        <w:t>najmu w sposób sprzecz</w:t>
      </w:r>
      <w:r w:rsidR="00185042" w:rsidRPr="00793976">
        <w:rPr>
          <w:rFonts w:ascii="Arial" w:eastAsia="Times New Roman" w:hAnsi="Arial" w:cs="Arial"/>
          <w:lang w:eastAsia="pl-PL"/>
        </w:rPr>
        <w:t>ny z umową lub przeznaczeniem i </w:t>
      </w:r>
      <w:r w:rsidRPr="00793976">
        <w:rPr>
          <w:rFonts w:ascii="Arial" w:eastAsia="Times New Roman" w:hAnsi="Arial" w:cs="Arial"/>
          <w:lang w:eastAsia="pl-PL"/>
        </w:rPr>
        <w:t>mimo upomnienia nie przestaje z niego korzystać w taki sposób,</w:t>
      </w:r>
    </w:p>
    <w:p w14:paraId="780EB799" w14:textId="77777777" w:rsidR="00D024CA" w:rsidRPr="00793976" w:rsidRDefault="00D024CA" w:rsidP="00761315">
      <w:pPr>
        <w:pStyle w:val="Akapitzlist"/>
        <w:numPr>
          <w:ilvl w:val="1"/>
          <w:numId w:val="23"/>
        </w:numPr>
        <w:spacing w:after="0" w:line="360" w:lineRule="auto"/>
        <w:ind w:left="851"/>
        <w:jc w:val="both"/>
        <w:rPr>
          <w:rFonts w:ascii="Arial" w:eastAsia="Times New Roman" w:hAnsi="Arial" w:cs="Arial"/>
          <w:lang w:eastAsia="pl-PL"/>
        </w:rPr>
      </w:pPr>
      <w:r w:rsidRPr="00793976">
        <w:rPr>
          <w:rFonts w:ascii="Arial" w:eastAsia="Times New Roman" w:hAnsi="Arial" w:cs="Arial"/>
          <w:lang w:eastAsia="pl-PL"/>
        </w:rPr>
        <w:t>zaniedbuje przedmiot najmu do tego stopnia, że zostaje on narażony na uszkodzenie,</w:t>
      </w:r>
    </w:p>
    <w:p w14:paraId="74C70782" w14:textId="43B3C9FA" w:rsidR="00D024CA" w:rsidRPr="00793976" w:rsidRDefault="00D024CA" w:rsidP="00761315">
      <w:pPr>
        <w:pStyle w:val="Akapitzlist"/>
        <w:numPr>
          <w:ilvl w:val="1"/>
          <w:numId w:val="23"/>
        </w:numPr>
        <w:spacing w:after="0" w:line="360" w:lineRule="auto"/>
        <w:ind w:left="851"/>
        <w:jc w:val="both"/>
        <w:rPr>
          <w:rFonts w:ascii="Arial" w:eastAsia="Times New Roman" w:hAnsi="Arial" w:cs="Arial"/>
          <w:lang w:eastAsia="pl-PL"/>
        </w:rPr>
      </w:pPr>
      <w:r w:rsidRPr="00793976">
        <w:rPr>
          <w:rFonts w:ascii="Arial" w:eastAsia="Times New Roman" w:hAnsi="Arial" w:cs="Arial"/>
          <w:lang w:eastAsia="pl-PL"/>
        </w:rPr>
        <w:t>dopuszcza się zwłoki z zapłatą czynszu</w:t>
      </w:r>
      <w:r w:rsidR="00560506" w:rsidRPr="00793976">
        <w:rPr>
          <w:rFonts w:ascii="Arial" w:eastAsia="Times New Roman" w:hAnsi="Arial" w:cs="Arial"/>
          <w:lang w:eastAsia="pl-PL"/>
        </w:rPr>
        <w:t xml:space="preserve"> </w:t>
      </w:r>
      <w:r w:rsidR="00560506" w:rsidRPr="00793976">
        <w:rPr>
          <w:rFonts w:ascii="Arial" w:hAnsi="Arial" w:cs="Arial"/>
          <w:shd w:val="clear" w:color="auto" w:fill="FFFFFF"/>
        </w:rPr>
        <w:t>co najmniej za dwa pełne okresy płatności</w:t>
      </w:r>
      <w:r w:rsidRPr="00793976">
        <w:rPr>
          <w:rFonts w:ascii="Arial" w:eastAsia="Times New Roman" w:hAnsi="Arial" w:cs="Arial"/>
          <w:lang w:eastAsia="pl-PL"/>
        </w:rPr>
        <w:t xml:space="preserve"> - po wcześniejszym uprzedzeniu przez Wynajmującego na piśmie o zamiarze</w:t>
      </w:r>
      <w:r w:rsidR="00007D4E" w:rsidRPr="00793976">
        <w:rPr>
          <w:rFonts w:ascii="Arial" w:eastAsia="Times New Roman" w:hAnsi="Arial" w:cs="Arial"/>
          <w:lang w:eastAsia="pl-PL"/>
        </w:rPr>
        <w:t xml:space="preserve"> wypowiedzenia umowy</w:t>
      </w:r>
      <w:r w:rsidRPr="00793976">
        <w:rPr>
          <w:rFonts w:ascii="Arial" w:eastAsia="Times New Roman" w:hAnsi="Arial" w:cs="Arial"/>
          <w:lang w:eastAsia="pl-PL"/>
        </w:rPr>
        <w:t xml:space="preserve"> i udzieleniu dodatkowego miesięcznego terminu do zapłaty zaległego czynszu,</w:t>
      </w:r>
    </w:p>
    <w:p w14:paraId="1277F007" w14:textId="77777777" w:rsidR="00D024CA" w:rsidRPr="00793976" w:rsidRDefault="00D024CA" w:rsidP="00761315">
      <w:pPr>
        <w:pStyle w:val="Akapitzlist"/>
        <w:numPr>
          <w:ilvl w:val="1"/>
          <w:numId w:val="23"/>
        </w:numPr>
        <w:spacing w:after="0" w:line="360" w:lineRule="auto"/>
        <w:ind w:left="851"/>
        <w:jc w:val="both"/>
        <w:rPr>
          <w:rFonts w:ascii="Arial" w:eastAsia="Times New Roman" w:hAnsi="Arial" w:cs="Arial"/>
          <w:lang w:eastAsia="pl-PL"/>
        </w:rPr>
      </w:pPr>
      <w:r w:rsidRPr="00793976">
        <w:rPr>
          <w:rFonts w:ascii="Arial" w:eastAsia="Times New Roman" w:hAnsi="Arial" w:cs="Arial"/>
          <w:lang w:eastAsia="pl-PL"/>
        </w:rPr>
        <w:t>odda pomieszczenia będące przedmiotem najmu osobie trzeciej do bezpłatnego używania albo w podnajem.</w:t>
      </w:r>
    </w:p>
    <w:p w14:paraId="6CAD6744" w14:textId="0F170BD6" w:rsidR="007C1426" w:rsidRPr="009E1665" w:rsidRDefault="00D024CA" w:rsidP="00482BDA">
      <w:pPr>
        <w:pStyle w:val="Akapitzlist"/>
        <w:numPr>
          <w:ilvl w:val="0"/>
          <w:numId w:val="23"/>
        </w:numPr>
        <w:spacing w:after="0" w:line="360" w:lineRule="auto"/>
        <w:jc w:val="both"/>
        <w:rPr>
          <w:rFonts w:ascii="Arial" w:eastAsia="Times New Roman" w:hAnsi="Arial" w:cs="Arial"/>
          <w:lang w:eastAsia="pl-PL"/>
        </w:rPr>
      </w:pPr>
      <w:r w:rsidRPr="00945645">
        <w:rPr>
          <w:rFonts w:ascii="Arial" w:eastAsia="Times New Roman" w:hAnsi="Arial" w:cs="Arial"/>
          <w:lang w:eastAsia="pl-PL"/>
        </w:rPr>
        <w:t>Po zakończeniu umowy Najemca zobowiązany jest zwrócić przedmio</w:t>
      </w:r>
      <w:r w:rsidR="0050290D">
        <w:rPr>
          <w:rFonts w:ascii="Arial" w:eastAsia="Times New Roman" w:hAnsi="Arial" w:cs="Arial"/>
          <w:lang w:eastAsia="pl-PL"/>
        </w:rPr>
        <w:t>t najmu w stanie niepogorszonym</w:t>
      </w:r>
      <w:r w:rsidRPr="00945645">
        <w:rPr>
          <w:rFonts w:ascii="Arial" w:eastAsia="Times New Roman" w:hAnsi="Arial" w:cs="Arial"/>
          <w:lang w:eastAsia="pl-PL"/>
        </w:rPr>
        <w:t>.</w:t>
      </w:r>
    </w:p>
    <w:p w14:paraId="15CC452D" w14:textId="646CD404" w:rsidR="00D414AF" w:rsidRPr="00945645" w:rsidRDefault="0024670E" w:rsidP="00482BDA">
      <w:pPr>
        <w:spacing w:after="0" w:line="360" w:lineRule="auto"/>
        <w:jc w:val="center"/>
        <w:rPr>
          <w:rFonts w:ascii="Arial" w:eastAsia="Times New Roman" w:hAnsi="Arial" w:cs="Arial"/>
          <w:lang w:eastAsia="pl-PL"/>
        </w:rPr>
      </w:pPr>
      <w:r w:rsidRPr="00945645">
        <w:rPr>
          <w:rFonts w:ascii="Arial" w:eastAsia="Times New Roman" w:hAnsi="Arial" w:cs="Arial"/>
          <w:b/>
          <w:bCs/>
          <w:lang w:eastAsia="pl-PL"/>
        </w:rPr>
        <w:t>§8</w:t>
      </w:r>
    </w:p>
    <w:p w14:paraId="58868BD0" w14:textId="102174A9" w:rsidR="008C213A" w:rsidRPr="00945645" w:rsidRDefault="00DC7E2A" w:rsidP="00482BDA">
      <w:pPr>
        <w:pStyle w:val="Akapitzlist"/>
        <w:numPr>
          <w:ilvl w:val="0"/>
          <w:numId w:val="28"/>
        </w:numPr>
        <w:spacing w:after="0" w:line="360" w:lineRule="auto"/>
        <w:ind w:left="284" w:hanging="280"/>
        <w:jc w:val="both"/>
        <w:rPr>
          <w:rFonts w:ascii="Arial" w:eastAsia="Times New Roman" w:hAnsi="Arial" w:cs="Arial"/>
          <w:lang w:eastAsia="pl-PL"/>
        </w:rPr>
      </w:pPr>
      <w:r w:rsidRPr="002B62DD">
        <w:rPr>
          <w:rFonts w:ascii="Arial" w:eastAsia="Times New Roman" w:hAnsi="Arial" w:cs="Arial"/>
          <w:lang w:eastAsia="pl-PL"/>
        </w:rPr>
        <w:t>Niniejsza umowa stanowi informację publiczną w ro</w:t>
      </w:r>
      <w:r w:rsidR="00F17D43" w:rsidRPr="002B62DD">
        <w:rPr>
          <w:rFonts w:ascii="Arial" w:eastAsia="Times New Roman" w:hAnsi="Arial" w:cs="Arial"/>
          <w:lang w:eastAsia="pl-PL"/>
        </w:rPr>
        <w:t>zumieniu art. 1 ustawy z dnia 6 </w:t>
      </w:r>
      <w:r w:rsidRPr="002B62DD">
        <w:rPr>
          <w:rFonts w:ascii="Arial" w:eastAsia="Times New Roman" w:hAnsi="Arial" w:cs="Arial"/>
          <w:lang w:eastAsia="pl-PL"/>
        </w:rPr>
        <w:t xml:space="preserve">września 2001 r. o dostępie do informacji publicznej </w:t>
      </w:r>
      <w:r w:rsidR="00886A04" w:rsidRPr="00360F4B">
        <w:rPr>
          <w:rFonts w:ascii="Arial" w:hAnsi="Arial" w:cs="Arial"/>
          <w:shd w:val="clear" w:color="auto" w:fill="FFFFFF"/>
        </w:rPr>
        <w:t> (t.j. Dz. U. z 2022 r. poz. 902)</w:t>
      </w:r>
      <w:r w:rsidR="00886A04" w:rsidRPr="00360F4B">
        <w:rPr>
          <w:rFonts w:ascii="Arial" w:eastAsia="Times New Roman" w:hAnsi="Arial" w:cs="Arial"/>
          <w:lang w:eastAsia="pl-PL"/>
        </w:rPr>
        <w:t xml:space="preserve"> </w:t>
      </w:r>
      <w:r w:rsidRPr="002B62DD">
        <w:rPr>
          <w:rFonts w:ascii="Arial" w:eastAsia="Times New Roman" w:hAnsi="Arial" w:cs="Arial"/>
          <w:lang w:eastAsia="pl-PL"/>
        </w:rPr>
        <w:t xml:space="preserve">i </w:t>
      </w:r>
      <w:r w:rsidRPr="00945645">
        <w:rPr>
          <w:rFonts w:ascii="Arial" w:eastAsia="Times New Roman" w:hAnsi="Arial" w:cs="Arial"/>
          <w:lang w:eastAsia="pl-PL"/>
        </w:rPr>
        <w:t>podlega udostępnieniu na zasadach i w tr</w:t>
      </w:r>
      <w:r w:rsidR="007C1426" w:rsidRPr="00945645">
        <w:rPr>
          <w:rFonts w:ascii="Arial" w:eastAsia="Times New Roman" w:hAnsi="Arial" w:cs="Arial"/>
          <w:lang w:eastAsia="pl-PL"/>
        </w:rPr>
        <w:t>ybie określonych w ww. ustawie.</w:t>
      </w:r>
    </w:p>
    <w:p w14:paraId="01275291" w14:textId="238587A3" w:rsidR="00007D4E" w:rsidRPr="002D77D4" w:rsidRDefault="00DC7E2A" w:rsidP="00A51E31">
      <w:pPr>
        <w:pStyle w:val="Akapitzlist"/>
        <w:numPr>
          <w:ilvl w:val="0"/>
          <w:numId w:val="28"/>
        </w:numPr>
        <w:spacing w:after="0" w:line="360" w:lineRule="auto"/>
        <w:ind w:left="284" w:hanging="280"/>
        <w:jc w:val="both"/>
        <w:rPr>
          <w:rFonts w:ascii="Arial" w:eastAsia="Times New Roman" w:hAnsi="Arial" w:cs="Arial"/>
          <w:lang w:eastAsia="pl-PL"/>
        </w:rPr>
      </w:pPr>
      <w:r w:rsidRPr="00945645">
        <w:rPr>
          <w:rFonts w:ascii="Arial" w:eastAsia="Times New Roman" w:hAnsi="Arial" w:cs="Arial"/>
          <w:lang w:eastAsia="pl-PL"/>
        </w:rPr>
        <w:t xml:space="preserve">Najemca wyraża zgodę na przetwarzanie danych </w:t>
      </w:r>
      <w:r w:rsidR="00096F91" w:rsidRPr="00945645">
        <w:rPr>
          <w:rFonts w:ascii="Arial" w:eastAsia="Times New Roman" w:hAnsi="Arial" w:cs="Arial"/>
          <w:lang w:eastAsia="pl-PL"/>
        </w:rPr>
        <w:t>osobowych w celach związanych z </w:t>
      </w:r>
      <w:r w:rsidRPr="00945645">
        <w:rPr>
          <w:rFonts w:ascii="Arial" w:eastAsia="Times New Roman" w:hAnsi="Arial" w:cs="Arial"/>
          <w:lang w:eastAsia="pl-PL"/>
        </w:rPr>
        <w:t>umową. Najemcy przysługuje prawo wglądu do swoich danych osobowych, ich poprawienia i kontroli przetwarzania.</w:t>
      </w:r>
    </w:p>
    <w:p w14:paraId="730FD34F" w14:textId="77777777" w:rsidR="00397B19" w:rsidRPr="00397B19" w:rsidRDefault="00397B19" w:rsidP="00397B19">
      <w:pPr>
        <w:spacing w:after="0" w:line="360" w:lineRule="auto"/>
        <w:jc w:val="center"/>
        <w:rPr>
          <w:rFonts w:ascii="Arial" w:eastAsia="Times New Roman" w:hAnsi="Arial" w:cs="Arial"/>
          <w:lang w:eastAsia="pl-PL"/>
        </w:rPr>
      </w:pPr>
      <w:r w:rsidRPr="00397B19">
        <w:rPr>
          <w:rFonts w:ascii="Arial" w:eastAsia="Times New Roman" w:hAnsi="Arial" w:cs="Arial"/>
          <w:b/>
          <w:bCs/>
          <w:lang w:eastAsia="pl-PL"/>
        </w:rPr>
        <w:t>§9</w:t>
      </w:r>
    </w:p>
    <w:p w14:paraId="76EF1C07" w14:textId="77777777" w:rsidR="00397B19" w:rsidRDefault="00397B19" w:rsidP="00397B19">
      <w:pPr>
        <w:spacing w:after="120" w:line="240" w:lineRule="auto"/>
        <w:jc w:val="center"/>
        <w:rPr>
          <w:rFonts w:ascii="Arial" w:hAnsi="Arial" w:cs="Arial"/>
          <w:b/>
        </w:rPr>
      </w:pPr>
      <w:r>
        <w:rPr>
          <w:rFonts w:ascii="Arial" w:hAnsi="Arial" w:cs="Arial"/>
          <w:b/>
        </w:rPr>
        <w:t xml:space="preserve">Obowiązek informacyjny </w:t>
      </w:r>
    </w:p>
    <w:p w14:paraId="4E133047" w14:textId="77777777" w:rsidR="00397B19" w:rsidRPr="005F7D32" w:rsidRDefault="00397B19" w:rsidP="00397B19">
      <w:pPr>
        <w:widowControl w:val="0"/>
        <w:numPr>
          <w:ilvl w:val="0"/>
          <w:numId w:val="42"/>
        </w:numPr>
        <w:suppressAutoHyphens/>
        <w:autoSpaceDE w:val="0"/>
        <w:autoSpaceDN w:val="0"/>
        <w:adjustRightInd w:val="0"/>
        <w:spacing w:after="0" w:line="360" w:lineRule="auto"/>
        <w:ind w:left="426" w:hanging="426"/>
        <w:jc w:val="both"/>
        <w:rPr>
          <w:rFonts w:ascii="Arial" w:eastAsia="Times New Roman" w:hAnsi="Arial" w:cs="Arial"/>
          <w:lang w:eastAsia="zh-CN"/>
        </w:rPr>
      </w:pPr>
      <w:r w:rsidRPr="005F7D32">
        <w:rPr>
          <w:rFonts w:ascii="Arial" w:eastAsia="Times New Roman" w:hAnsi="Arial" w:cs="Arial"/>
          <w:lang w:eastAsia="zh-CN"/>
        </w:rPr>
        <w:t xml:space="preserve">Zgodnie z art. 13 Rozporządzenia Parlamentu Europejskiego i Rady (UE) 2016/679 z dnia 27 kwietnia 2016 r. w sprawie ochrony osób fizycznych w związku z </w:t>
      </w:r>
      <w:r w:rsidRPr="005F7D32">
        <w:rPr>
          <w:rFonts w:ascii="Arial" w:eastAsia="Times New Roman" w:hAnsi="Arial" w:cs="Arial"/>
          <w:lang w:eastAsia="zh-CN"/>
        </w:rPr>
        <w:lastRenderedPageBreak/>
        <w:t>przetwarzaniem danych osobowych i w sprawie swobodnego przepływu takich danych oraz uchylenia dyrektywy 95/46/WE (RODO), Okręgowy Inspektor Pracy w Szczecinie, informuje że:</w:t>
      </w:r>
    </w:p>
    <w:p w14:paraId="512FF7D2" w14:textId="77777777" w:rsidR="00397B19" w:rsidRPr="005F7D32" w:rsidRDefault="00397B19" w:rsidP="005A697E">
      <w:pPr>
        <w:widowControl w:val="0"/>
        <w:numPr>
          <w:ilvl w:val="0"/>
          <w:numId w:val="40"/>
        </w:numPr>
        <w:tabs>
          <w:tab w:val="left" w:pos="993"/>
        </w:tabs>
        <w:autoSpaceDE w:val="0"/>
        <w:autoSpaceDN w:val="0"/>
        <w:adjustRightInd w:val="0"/>
        <w:spacing w:after="0" w:line="360" w:lineRule="auto"/>
        <w:ind w:left="993" w:hanging="283"/>
        <w:contextualSpacing/>
        <w:jc w:val="both"/>
        <w:rPr>
          <w:rFonts w:ascii="Arial" w:eastAsia="Times New Roman" w:hAnsi="Arial" w:cs="Arial"/>
          <w:lang w:eastAsia="zh-CN"/>
        </w:rPr>
      </w:pPr>
      <w:r w:rsidRPr="005F7D32">
        <w:rPr>
          <w:rFonts w:ascii="Arial" w:eastAsia="Times New Roman" w:hAnsi="Arial" w:cs="Arial"/>
          <w:lang w:eastAsia="zh-CN"/>
        </w:rPr>
        <w:t>Administratorem danych osobowych jest Okręgowy Inspektor Pracy w Szczecinie, z siedzibą przy ul. Pszczelnej 7, 71-663 Szczecin.</w:t>
      </w:r>
    </w:p>
    <w:p w14:paraId="38431FF0" w14:textId="77777777" w:rsidR="00397B19" w:rsidRPr="005F7D32" w:rsidRDefault="00397B19" w:rsidP="005A697E">
      <w:pPr>
        <w:widowControl w:val="0"/>
        <w:numPr>
          <w:ilvl w:val="0"/>
          <w:numId w:val="40"/>
        </w:numPr>
        <w:tabs>
          <w:tab w:val="left" w:pos="993"/>
        </w:tabs>
        <w:autoSpaceDE w:val="0"/>
        <w:autoSpaceDN w:val="0"/>
        <w:adjustRightInd w:val="0"/>
        <w:spacing w:after="0" w:line="360" w:lineRule="auto"/>
        <w:ind w:left="993" w:hanging="283"/>
        <w:contextualSpacing/>
        <w:jc w:val="both"/>
        <w:rPr>
          <w:rFonts w:ascii="Arial" w:eastAsia="Times New Roman" w:hAnsi="Arial" w:cs="Arial"/>
          <w:lang w:eastAsia="zh-CN"/>
        </w:rPr>
      </w:pPr>
      <w:r w:rsidRPr="005F7D32">
        <w:rPr>
          <w:rFonts w:ascii="Arial" w:eastAsia="Times New Roman" w:hAnsi="Arial" w:cs="Arial"/>
          <w:lang w:eastAsia="zh-CN"/>
        </w:rPr>
        <w:t xml:space="preserve">Administrator powołał inspektora ochrony danych nadzorującego prawidłowość przetwarzania danych osobowych, z którym można skontaktować się za pośrednictwem adresu e-mail: </w:t>
      </w:r>
      <w:hyperlink r:id="rId10" w:history="1">
        <w:r w:rsidRPr="005F7D32">
          <w:rPr>
            <w:rFonts w:ascii="Arial" w:eastAsia="Times New Roman" w:hAnsi="Arial" w:cs="Arial"/>
            <w:u w:val="single"/>
            <w:lang w:eastAsia="zh-CN"/>
          </w:rPr>
          <w:t>iod@szczecin.pip.gov.pl</w:t>
        </w:r>
      </w:hyperlink>
      <w:r w:rsidRPr="005F7D32">
        <w:rPr>
          <w:rFonts w:ascii="Arial" w:eastAsia="Times New Roman" w:hAnsi="Arial" w:cs="Arial"/>
          <w:lang w:eastAsia="zh-CN"/>
        </w:rPr>
        <w:t xml:space="preserve"> .</w:t>
      </w:r>
    </w:p>
    <w:p w14:paraId="022CFC34" w14:textId="77777777" w:rsidR="00397B19" w:rsidRPr="00793976" w:rsidRDefault="00397B19" w:rsidP="005A697E">
      <w:pPr>
        <w:widowControl w:val="0"/>
        <w:numPr>
          <w:ilvl w:val="0"/>
          <w:numId w:val="40"/>
        </w:numPr>
        <w:tabs>
          <w:tab w:val="left" w:pos="993"/>
        </w:tabs>
        <w:autoSpaceDE w:val="0"/>
        <w:autoSpaceDN w:val="0"/>
        <w:adjustRightInd w:val="0"/>
        <w:spacing w:after="0" w:line="360" w:lineRule="auto"/>
        <w:ind w:left="993" w:hanging="283"/>
        <w:contextualSpacing/>
        <w:jc w:val="both"/>
        <w:rPr>
          <w:rFonts w:ascii="Arial" w:eastAsia="Times New Roman" w:hAnsi="Arial" w:cs="Arial"/>
          <w:lang w:eastAsia="zh-CN"/>
        </w:rPr>
      </w:pPr>
      <w:r w:rsidRPr="005F7D32">
        <w:rPr>
          <w:rFonts w:ascii="Arial" w:eastAsia="Times New Roman" w:hAnsi="Arial" w:cs="Arial"/>
          <w:lang w:eastAsia="zh-CN"/>
        </w:rPr>
        <w:t xml:space="preserve">Dane </w:t>
      </w:r>
      <w:r w:rsidRPr="00793976">
        <w:rPr>
          <w:rFonts w:ascii="Arial" w:eastAsia="Times New Roman" w:hAnsi="Arial" w:cs="Arial"/>
          <w:lang w:eastAsia="zh-CN"/>
        </w:rPr>
        <w:t>osobowe przetwarzane będą w celu realizacji obowiązku prawnego ciążącego na Administratorze oraz w celu wykonania umowy, której stroną jest osoba, której dane dotyczą, zgodnie z art. 6 ust. 1 lit. b) oraz c) RODO</w:t>
      </w:r>
    </w:p>
    <w:p w14:paraId="12D40B58" w14:textId="77777777" w:rsidR="00397B19" w:rsidRPr="00793976" w:rsidRDefault="00397B19" w:rsidP="005A697E">
      <w:pPr>
        <w:widowControl w:val="0"/>
        <w:numPr>
          <w:ilvl w:val="0"/>
          <w:numId w:val="40"/>
        </w:numPr>
        <w:tabs>
          <w:tab w:val="left" w:pos="993"/>
        </w:tabs>
        <w:autoSpaceDE w:val="0"/>
        <w:autoSpaceDN w:val="0"/>
        <w:adjustRightInd w:val="0"/>
        <w:spacing w:after="0" w:line="360" w:lineRule="auto"/>
        <w:ind w:left="993" w:hanging="283"/>
        <w:contextualSpacing/>
        <w:jc w:val="both"/>
        <w:rPr>
          <w:rFonts w:ascii="Arial" w:eastAsia="Times New Roman" w:hAnsi="Arial" w:cs="Arial"/>
          <w:lang w:eastAsia="zh-CN"/>
        </w:rPr>
      </w:pPr>
      <w:r w:rsidRPr="00793976">
        <w:rPr>
          <w:rFonts w:ascii="Arial" w:eastAsia="Times New Roman" w:hAnsi="Arial" w:cs="Arial"/>
          <w:lang w:eastAsia="zh-CN"/>
        </w:rPr>
        <w:t>Odbiorcą danych osobowych mogą zostać:</w:t>
      </w:r>
    </w:p>
    <w:p w14:paraId="6BC3E824" w14:textId="2C19D773" w:rsidR="00397B19" w:rsidRPr="00793976" w:rsidRDefault="00397B19" w:rsidP="00397B19">
      <w:pPr>
        <w:widowControl w:val="0"/>
        <w:numPr>
          <w:ilvl w:val="0"/>
          <w:numId w:val="41"/>
        </w:numPr>
        <w:tabs>
          <w:tab w:val="left" w:pos="1276"/>
        </w:tabs>
        <w:suppressAutoHyphens/>
        <w:autoSpaceDE w:val="0"/>
        <w:autoSpaceDN w:val="0"/>
        <w:adjustRightInd w:val="0"/>
        <w:spacing w:after="0" w:line="360" w:lineRule="auto"/>
        <w:ind w:left="1276" w:hanging="425"/>
        <w:jc w:val="both"/>
        <w:rPr>
          <w:rFonts w:ascii="Arial" w:eastAsia="Times New Roman" w:hAnsi="Arial" w:cs="Arial"/>
          <w:lang w:eastAsia="zh-CN"/>
        </w:rPr>
      </w:pPr>
      <w:r w:rsidRPr="00793976">
        <w:rPr>
          <w:rFonts w:ascii="Arial" w:eastAsia="Times New Roman" w:hAnsi="Arial" w:cs="Arial"/>
          <w:lang w:eastAsia="zh-CN"/>
        </w:rPr>
        <w:t xml:space="preserve">osoby lub podmioty, którym udostępniona zostanie dokumentacja </w:t>
      </w:r>
      <w:r w:rsidRPr="00793976">
        <w:rPr>
          <w:rFonts w:ascii="Arial" w:eastAsia="Times New Roman" w:hAnsi="Arial" w:cs="Arial"/>
          <w:lang w:eastAsia="pl-PL"/>
        </w:rPr>
        <w:t>postępowania</w:t>
      </w:r>
      <w:r w:rsidRPr="00793976">
        <w:rPr>
          <w:rFonts w:ascii="Arial" w:eastAsia="Times New Roman" w:hAnsi="Arial" w:cs="Arial"/>
          <w:lang w:eastAsia="zh-CN"/>
        </w:rPr>
        <w:t xml:space="preserve"> w oparciu przepisy </w:t>
      </w:r>
      <w:r w:rsidRPr="00793976">
        <w:rPr>
          <w:rFonts w:ascii="Arial" w:eastAsia="Times New Roman" w:hAnsi="Arial" w:cs="Arial"/>
          <w:lang w:eastAsia="pl-PL"/>
        </w:rPr>
        <w:t>ustawy</w:t>
      </w:r>
      <w:r w:rsidRPr="00793976">
        <w:rPr>
          <w:rFonts w:ascii="Arial" w:eastAsia="Times New Roman" w:hAnsi="Arial" w:cs="Arial"/>
          <w:lang w:eastAsia="zh-CN"/>
        </w:rPr>
        <w:t xml:space="preserve"> z dnia 27 sierpnia 2009 r. o finansach publicznych</w:t>
      </w:r>
      <w:r w:rsidR="00C6453D" w:rsidRPr="00793976">
        <w:rPr>
          <w:rFonts w:ascii="Arial" w:eastAsia="Times New Roman" w:hAnsi="Arial" w:cs="Arial"/>
          <w:lang w:eastAsia="zh-CN"/>
        </w:rPr>
        <w:t xml:space="preserve"> (</w:t>
      </w:r>
      <w:r w:rsidR="00C6453D" w:rsidRPr="00793976">
        <w:rPr>
          <w:rFonts w:ascii="Arial" w:hAnsi="Arial" w:cs="Arial"/>
          <w:shd w:val="clear" w:color="auto" w:fill="FFFFFF"/>
        </w:rPr>
        <w:t>t.j. Dz. U. z 2023 r. poz. 1270</w:t>
      </w:r>
      <w:r w:rsidR="00886A04" w:rsidRPr="00793976">
        <w:rPr>
          <w:rFonts w:ascii="Arial" w:hAnsi="Arial" w:cs="Arial"/>
          <w:shd w:val="clear" w:color="auto" w:fill="FFFFFF"/>
        </w:rPr>
        <w:t xml:space="preserve"> z późn. zm.</w:t>
      </w:r>
      <w:r w:rsidRPr="00793976">
        <w:rPr>
          <w:rFonts w:ascii="Arial" w:eastAsia="Times New Roman" w:hAnsi="Arial" w:cs="Arial"/>
          <w:lang w:eastAsia="zh-CN"/>
        </w:rPr>
        <w:t>),</w:t>
      </w:r>
    </w:p>
    <w:p w14:paraId="55AD8E42" w14:textId="77777777" w:rsidR="00397B19" w:rsidRPr="00793976" w:rsidRDefault="00397B19" w:rsidP="00397B19">
      <w:pPr>
        <w:widowControl w:val="0"/>
        <w:numPr>
          <w:ilvl w:val="0"/>
          <w:numId w:val="41"/>
        </w:numPr>
        <w:tabs>
          <w:tab w:val="left" w:pos="1276"/>
        </w:tabs>
        <w:suppressAutoHyphens/>
        <w:autoSpaceDE w:val="0"/>
        <w:autoSpaceDN w:val="0"/>
        <w:adjustRightInd w:val="0"/>
        <w:spacing w:after="0" w:line="360" w:lineRule="auto"/>
        <w:ind w:left="1276" w:hanging="425"/>
        <w:jc w:val="both"/>
        <w:rPr>
          <w:rFonts w:ascii="Arial" w:eastAsia="Times New Roman" w:hAnsi="Arial" w:cs="Arial"/>
          <w:lang w:eastAsia="zh-CN"/>
        </w:rPr>
      </w:pPr>
      <w:r w:rsidRPr="00793976">
        <w:rPr>
          <w:rFonts w:ascii="Arial" w:eastAsia="Times New Roman" w:hAnsi="Arial" w:cs="Arial"/>
          <w:lang w:eastAsia="zh-CN"/>
        </w:rPr>
        <w:t>inne jednostki organizacyjne PIP,</w:t>
      </w:r>
    </w:p>
    <w:p w14:paraId="7E376A71" w14:textId="77777777" w:rsidR="00397B19" w:rsidRPr="00793976" w:rsidRDefault="00397B19" w:rsidP="00397B19">
      <w:pPr>
        <w:widowControl w:val="0"/>
        <w:numPr>
          <w:ilvl w:val="0"/>
          <w:numId w:val="41"/>
        </w:numPr>
        <w:tabs>
          <w:tab w:val="left" w:pos="1276"/>
        </w:tabs>
        <w:suppressAutoHyphens/>
        <w:autoSpaceDE w:val="0"/>
        <w:autoSpaceDN w:val="0"/>
        <w:adjustRightInd w:val="0"/>
        <w:spacing w:after="0" w:line="360" w:lineRule="auto"/>
        <w:ind w:left="1276" w:hanging="425"/>
        <w:jc w:val="both"/>
        <w:rPr>
          <w:rFonts w:ascii="Arial" w:eastAsia="Times New Roman" w:hAnsi="Arial" w:cs="Arial"/>
          <w:lang w:eastAsia="zh-CN"/>
        </w:rPr>
      </w:pPr>
      <w:r w:rsidRPr="00793976">
        <w:rPr>
          <w:rFonts w:ascii="Arial" w:eastAsia="Times New Roman" w:hAnsi="Arial" w:cs="Arial"/>
          <w:lang w:eastAsia="zh-CN"/>
        </w:rPr>
        <w:t>uprawnione organy publiczne,</w:t>
      </w:r>
    </w:p>
    <w:p w14:paraId="2EFB638B" w14:textId="77777777" w:rsidR="00397B19" w:rsidRPr="005F7D32" w:rsidRDefault="00397B19" w:rsidP="00397B19">
      <w:pPr>
        <w:widowControl w:val="0"/>
        <w:numPr>
          <w:ilvl w:val="0"/>
          <w:numId w:val="41"/>
        </w:numPr>
        <w:tabs>
          <w:tab w:val="left" w:pos="1276"/>
        </w:tabs>
        <w:suppressAutoHyphens/>
        <w:autoSpaceDE w:val="0"/>
        <w:autoSpaceDN w:val="0"/>
        <w:adjustRightInd w:val="0"/>
        <w:spacing w:after="0" w:line="360" w:lineRule="auto"/>
        <w:ind w:left="1276" w:hanging="425"/>
        <w:jc w:val="both"/>
        <w:rPr>
          <w:rFonts w:ascii="Arial" w:eastAsia="Times New Roman" w:hAnsi="Arial" w:cs="Arial"/>
          <w:lang w:eastAsia="zh-CN"/>
        </w:rPr>
      </w:pPr>
      <w:r w:rsidRPr="00793976">
        <w:rPr>
          <w:rFonts w:ascii="Arial" w:eastAsia="Times New Roman" w:hAnsi="Arial" w:cs="Arial"/>
          <w:lang w:eastAsia="zh-CN"/>
        </w:rPr>
        <w:t xml:space="preserve">podmioty wykonujące usługi niszczenia </w:t>
      </w:r>
      <w:r w:rsidRPr="005F7D32">
        <w:rPr>
          <w:rFonts w:ascii="Arial" w:eastAsia="Times New Roman" w:hAnsi="Arial" w:cs="Arial"/>
          <w:lang w:eastAsia="zh-CN"/>
        </w:rPr>
        <w:t>i archiwizacji dokumentacji,</w:t>
      </w:r>
    </w:p>
    <w:p w14:paraId="7D2693F3" w14:textId="77777777" w:rsidR="00397B19" w:rsidRPr="005F7D32" w:rsidRDefault="00397B19" w:rsidP="00397B19">
      <w:pPr>
        <w:widowControl w:val="0"/>
        <w:numPr>
          <w:ilvl w:val="0"/>
          <w:numId w:val="41"/>
        </w:numPr>
        <w:tabs>
          <w:tab w:val="left" w:pos="1276"/>
        </w:tabs>
        <w:suppressAutoHyphens/>
        <w:autoSpaceDE w:val="0"/>
        <w:autoSpaceDN w:val="0"/>
        <w:adjustRightInd w:val="0"/>
        <w:spacing w:after="0" w:line="360" w:lineRule="auto"/>
        <w:ind w:left="1276" w:hanging="425"/>
        <w:jc w:val="both"/>
        <w:rPr>
          <w:rFonts w:ascii="Arial" w:eastAsia="Times New Roman" w:hAnsi="Arial" w:cs="Arial"/>
          <w:lang w:eastAsia="zh-CN"/>
        </w:rPr>
      </w:pPr>
      <w:r w:rsidRPr="005F7D32">
        <w:rPr>
          <w:rFonts w:ascii="Arial" w:eastAsia="Times New Roman" w:hAnsi="Arial" w:cs="Arial"/>
          <w:lang w:eastAsia="zh-CN"/>
        </w:rPr>
        <w:t>podmioty, które mogą uzyskać dane na podstawie przepisów prawa.</w:t>
      </w:r>
    </w:p>
    <w:p w14:paraId="4C06C3EB" w14:textId="77777777" w:rsidR="00397B19" w:rsidRPr="005F7D32" w:rsidRDefault="00397B19" w:rsidP="005A697E">
      <w:pPr>
        <w:widowControl w:val="0"/>
        <w:numPr>
          <w:ilvl w:val="0"/>
          <w:numId w:val="40"/>
        </w:numPr>
        <w:tabs>
          <w:tab w:val="left" w:pos="993"/>
        </w:tabs>
        <w:autoSpaceDE w:val="0"/>
        <w:autoSpaceDN w:val="0"/>
        <w:adjustRightInd w:val="0"/>
        <w:spacing w:after="0" w:line="360" w:lineRule="auto"/>
        <w:ind w:left="993" w:hanging="283"/>
        <w:contextualSpacing/>
        <w:jc w:val="both"/>
        <w:rPr>
          <w:rFonts w:ascii="Arial" w:eastAsia="Times New Roman" w:hAnsi="Arial" w:cs="Arial"/>
          <w:lang w:eastAsia="zh-CN"/>
        </w:rPr>
      </w:pPr>
      <w:r w:rsidRPr="005F7D32">
        <w:rPr>
          <w:rFonts w:ascii="Arial" w:eastAsia="Times New Roman" w:hAnsi="Arial" w:cs="Arial"/>
          <w:lang w:eastAsia="zh-CN"/>
        </w:rPr>
        <w:t>Dane osobowe mogą być przekazywane do państwa trzeciego lub organizacji międzynarodowej na podstawie prawnie wiążącego i egzekwowalnego instrumentu między organami lub podmiotami publicznymi.</w:t>
      </w:r>
    </w:p>
    <w:p w14:paraId="3A96E4EA" w14:textId="77777777" w:rsidR="00397B19" w:rsidRPr="005F7D32" w:rsidRDefault="00397B19" w:rsidP="005A697E">
      <w:pPr>
        <w:widowControl w:val="0"/>
        <w:numPr>
          <w:ilvl w:val="0"/>
          <w:numId w:val="40"/>
        </w:numPr>
        <w:tabs>
          <w:tab w:val="left" w:pos="993"/>
        </w:tabs>
        <w:autoSpaceDE w:val="0"/>
        <w:autoSpaceDN w:val="0"/>
        <w:adjustRightInd w:val="0"/>
        <w:spacing w:after="0" w:line="360" w:lineRule="auto"/>
        <w:ind w:left="993" w:hanging="283"/>
        <w:contextualSpacing/>
        <w:jc w:val="both"/>
        <w:rPr>
          <w:rFonts w:ascii="Arial" w:eastAsia="Times New Roman" w:hAnsi="Arial" w:cs="Arial"/>
          <w:lang w:eastAsia="zh-CN"/>
        </w:rPr>
      </w:pPr>
      <w:r w:rsidRPr="005F7D32">
        <w:rPr>
          <w:rFonts w:ascii="Arial" w:eastAsia="Times New Roman" w:hAnsi="Arial" w:cs="Arial"/>
          <w:lang w:eastAsia="zh-CN"/>
        </w:rPr>
        <w:t>Dane przechowywane będą przez czas określony w przepisach prawa.</w:t>
      </w:r>
    </w:p>
    <w:p w14:paraId="49D8B6FB" w14:textId="77777777" w:rsidR="00397B19" w:rsidRPr="005F7D32" w:rsidRDefault="00397B19" w:rsidP="005A697E">
      <w:pPr>
        <w:widowControl w:val="0"/>
        <w:numPr>
          <w:ilvl w:val="0"/>
          <w:numId w:val="40"/>
        </w:numPr>
        <w:tabs>
          <w:tab w:val="left" w:pos="993"/>
        </w:tabs>
        <w:autoSpaceDE w:val="0"/>
        <w:autoSpaceDN w:val="0"/>
        <w:adjustRightInd w:val="0"/>
        <w:spacing w:after="0" w:line="360" w:lineRule="auto"/>
        <w:ind w:left="993" w:hanging="283"/>
        <w:contextualSpacing/>
        <w:jc w:val="both"/>
        <w:rPr>
          <w:rFonts w:ascii="Arial" w:eastAsia="Times New Roman" w:hAnsi="Arial" w:cs="Arial"/>
          <w:lang w:eastAsia="zh-CN"/>
        </w:rPr>
      </w:pPr>
      <w:r w:rsidRPr="005F7D32">
        <w:rPr>
          <w:rFonts w:ascii="Arial" w:eastAsia="Times New Roman" w:hAnsi="Arial" w:cs="Arial"/>
          <w:lang w:eastAsia="zh-CN"/>
        </w:rPr>
        <w:t>Istnieje prawo dostępu do treści swoich danych osobowych oraz prawo żądania ich sprostowania, usunięcia, ograniczenia przetwarzania oraz prawo do złożenia sprzeciwu wobec przetwarzania danych osobowych, oraz przenoszenia danych.</w:t>
      </w:r>
    </w:p>
    <w:p w14:paraId="19F08A16" w14:textId="77777777" w:rsidR="00397B19" w:rsidRPr="005F7D32" w:rsidRDefault="00397B19" w:rsidP="005A697E">
      <w:pPr>
        <w:widowControl w:val="0"/>
        <w:numPr>
          <w:ilvl w:val="0"/>
          <w:numId w:val="40"/>
        </w:numPr>
        <w:tabs>
          <w:tab w:val="left" w:pos="993"/>
        </w:tabs>
        <w:autoSpaceDE w:val="0"/>
        <w:autoSpaceDN w:val="0"/>
        <w:adjustRightInd w:val="0"/>
        <w:spacing w:after="0" w:line="360" w:lineRule="auto"/>
        <w:ind w:left="993" w:hanging="283"/>
        <w:contextualSpacing/>
        <w:jc w:val="both"/>
        <w:rPr>
          <w:rFonts w:ascii="Arial" w:eastAsia="Times New Roman" w:hAnsi="Arial" w:cs="Arial"/>
          <w:lang w:eastAsia="zh-CN"/>
        </w:rPr>
      </w:pPr>
      <w:r w:rsidRPr="005F7D32">
        <w:rPr>
          <w:rFonts w:ascii="Arial" w:eastAsia="Times New Roman" w:hAnsi="Arial" w:cs="Arial"/>
          <w:lang w:eastAsia="zh-CN"/>
        </w:rPr>
        <w:t>Istnieje prawo wniesienia skargi do Prezesa Urzędu Ochrony Danych Osobowych.</w:t>
      </w:r>
    </w:p>
    <w:p w14:paraId="3BEE2BBC" w14:textId="77777777" w:rsidR="00397B19" w:rsidRPr="005F7D32" w:rsidRDefault="00397B19" w:rsidP="005A697E">
      <w:pPr>
        <w:widowControl w:val="0"/>
        <w:numPr>
          <w:ilvl w:val="0"/>
          <w:numId w:val="40"/>
        </w:numPr>
        <w:tabs>
          <w:tab w:val="left" w:pos="993"/>
        </w:tabs>
        <w:autoSpaceDE w:val="0"/>
        <w:autoSpaceDN w:val="0"/>
        <w:adjustRightInd w:val="0"/>
        <w:spacing w:after="0" w:line="360" w:lineRule="auto"/>
        <w:ind w:left="993" w:hanging="283"/>
        <w:contextualSpacing/>
        <w:jc w:val="both"/>
        <w:rPr>
          <w:rFonts w:ascii="Arial" w:eastAsia="Times New Roman" w:hAnsi="Arial" w:cs="Arial"/>
          <w:lang w:eastAsia="zh-CN"/>
        </w:rPr>
      </w:pPr>
      <w:r w:rsidRPr="005F7D32">
        <w:rPr>
          <w:rFonts w:ascii="Arial" w:eastAsia="Times New Roman" w:hAnsi="Arial" w:cs="Arial"/>
          <w:lang w:eastAsia="zh-CN"/>
        </w:rPr>
        <w:t>Podanie danych jest wymogiem umownym lub warunkiem zawarcia umowy, jest ono dobrowolne, ale konieczne do realizacji celów do jakich zostały zebrane. Niepodanie danych osobowych może uniemożliwić prawidłowe wykonanie umowy lub jej zawarcie.</w:t>
      </w:r>
    </w:p>
    <w:p w14:paraId="2A8C2413" w14:textId="51A07658" w:rsidR="00397B19" w:rsidRPr="0042277C" w:rsidRDefault="00397B19" w:rsidP="0042277C">
      <w:pPr>
        <w:widowControl w:val="0"/>
        <w:numPr>
          <w:ilvl w:val="0"/>
          <w:numId w:val="40"/>
        </w:numPr>
        <w:tabs>
          <w:tab w:val="left" w:pos="851"/>
        </w:tabs>
        <w:autoSpaceDE w:val="0"/>
        <w:autoSpaceDN w:val="0"/>
        <w:adjustRightInd w:val="0"/>
        <w:spacing w:after="0" w:line="360" w:lineRule="auto"/>
        <w:ind w:left="851" w:hanging="283"/>
        <w:contextualSpacing/>
        <w:jc w:val="both"/>
        <w:rPr>
          <w:rFonts w:ascii="Arial" w:eastAsia="Times New Roman" w:hAnsi="Arial" w:cs="Arial"/>
          <w:lang w:eastAsia="zh-CN"/>
        </w:rPr>
      </w:pPr>
      <w:r w:rsidRPr="005F7D32">
        <w:rPr>
          <w:rFonts w:ascii="Arial" w:eastAsia="Times New Roman" w:hAnsi="Arial" w:cs="Arial"/>
          <w:lang w:eastAsia="zh-CN"/>
        </w:rPr>
        <w:t>Dane nie będą przetwarzane w sposób zautomatyzowany i nie będą poddawane profilowaniu.</w:t>
      </w:r>
    </w:p>
    <w:p w14:paraId="6AB13A0D" w14:textId="2A74AA9B" w:rsidR="00D414AF" w:rsidRPr="00945645" w:rsidRDefault="0024670E" w:rsidP="00482BDA">
      <w:pPr>
        <w:pStyle w:val="Akapitzlist"/>
        <w:spacing w:after="0" w:line="360" w:lineRule="auto"/>
        <w:ind w:left="284"/>
        <w:jc w:val="center"/>
        <w:rPr>
          <w:rFonts w:ascii="Arial" w:eastAsia="Times New Roman" w:hAnsi="Arial" w:cs="Arial"/>
          <w:lang w:eastAsia="pl-PL"/>
        </w:rPr>
      </w:pPr>
      <w:bookmarkStart w:id="1" w:name="_Hlk123197677"/>
      <w:r w:rsidRPr="00945645">
        <w:rPr>
          <w:rFonts w:ascii="Arial" w:eastAsia="Times New Roman" w:hAnsi="Arial" w:cs="Arial"/>
          <w:b/>
          <w:bCs/>
          <w:lang w:eastAsia="pl-PL"/>
        </w:rPr>
        <w:t>§</w:t>
      </w:r>
      <w:r w:rsidR="00FB5D6A">
        <w:rPr>
          <w:rFonts w:ascii="Arial" w:eastAsia="Times New Roman" w:hAnsi="Arial" w:cs="Arial"/>
          <w:b/>
          <w:bCs/>
          <w:lang w:eastAsia="pl-PL"/>
        </w:rPr>
        <w:t xml:space="preserve"> </w:t>
      </w:r>
      <w:r w:rsidR="00397B19">
        <w:rPr>
          <w:rFonts w:ascii="Arial" w:eastAsia="Times New Roman" w:hAnsi="Arial" w:cs="Arial"/>
          <w:b/>
          <w:bCs/>
          <w:lang w:eastAsia="pl-PL"/>
        </w:rPr>
        <w:t>10</w:t>
      </w:r>
    </w:p>
    <w:p w14:paraId="2C0CF63E" w14:textId="77777777" w:rsidR="00D414AF" w:rsidRPr="00945645" w:rsidRDefault="00D414AF" w:rsidP="00482BDA">
      <w:pPr>
        <w:spacing w:after="0" w:line="360" w:lineRule="auto"/>
        <w:jc w:val="center"/>
        <w:rPr>
          <w:rFonts w:ascii="Arial" w:eastAsia="Times New Roman" w:hAnsi="Arial" w:cs="Arial"/>
          <w:lang w:eastAsia="pl-PL"/>
        </w:rPr>
      </w:pPr>
      <w:r w:rsidRPr="00945645">
        <w:rPr>
          <w:rFonts w:ascii="Arial" w:eastAsia="Times New Roman" w:hAnsi="Arial" w:cs="Arial"/>
          <w:b/>
          <w:bCs/>
          <w:lang w:eastAsia="pl-PL"/>
        </w:rPr>
        <w:t>Postanowienia końcowe</w:t>
      </w:r>
    </w:p>
    <w:bookmarkEnd w:id="1"/>
    <w:p w14:paraId="084F631F" w14:textId="77777777" w:rsidR="00DC7E2A" w:rsidRPr="00042943" w:rsidRDefault="00D414AF" w:rsidP="00482BDA">
      <w:pPr>
        <w:numPr>
          <w:ilvl w:val="0"/>
          <w:numId w:val="10"/>
        </w:numPr>
        <w:spacing w:after="0" w:line="360" w:lineRule="auto"/>
        <w:jc w:val="both"/>
        <w:textAlignment w:val="baseline"/>
        <w:rPr>
          <w:rFonts w:ascii="Arial" w:eastAsia="Times New Roman" w:hAnsi="Arial" w:cs="Arial"/>
          <w:lang w:eastAsia="pl-PL"/>
        </w:rPr>
      </w:pPr>
      <w:r w:rsidRPr="00042943">
        <w:rPr>
          <w:rFonts w:ascii="Arial" w:eastAsia="Times New Roman" w:hAnsi="Arial" w:cs="Arial"/>
          <w:lang w:eastAsia="pl-PL"/>
        </w:rPr>
        <w:t>Strony wskazują następujące osoby do konta</w:t>
      </w:r>
      <w:r w:rsidR="00DC7E2A" w:rsidRPr="00042943">
        <w:rPr>
          <w:rFonts w:ascii="Arial" w:eastAsia="Times New Roman" w:hAnsi="Arial" w:cs="Arial"/>
          <w:lang w:eastAsia="pl-PL"/>
        </w:rPr>
        <w:t>któw w ramach realizacji Umowy:</w:t>
      </w:r>
    </w:p>
    <w:p w14:paraId="2EA3E453" w14:textId="77777777" w:rsidR="00A51E31" w:rsidRPr="00042943" w:rsidRDefault="00A51E31" w:rsidP="00A51E31">
      <w:pPr>
        <w:pStyle w:val="Default"/>
        <w:numPr>
          <w:ilvl w:val="0"/>
          <w:numId w:val="35"/>
        </w:numPr>
        <w:spacing w:after="6" w:line="360" w:lineRule="auto"/>
        <w:ind w:left="714" w:hanging="357"/>
        <w:jc w:val="both"/>
        <w:textAlignment w:val="baseline"/>
        <w:rPr>
          <w:rFonts w:ascii="Arial" w:eastAsia="Times New Roman" w:hAnsi="Arial" w:cs="Arial"/>
          <w:sz w:val="22"/>
          <w:szCs w:val="22"/>
          <w:lang w:eastAsia="pl-PL"/>
        </w:rPr>
      </w:pPr>
      <w:r w:rsidRPr="00042943">
        <w:rPr>
          <w:rFonts w:ascii="Arial" w:eastAsia="Times New Roman" w:hAnsi="Arial" w:cs="Arial"/>
          <w:sz w:val="22"/>
          <w:szCs w:val="22"/>
          <w:lang w:eastAsia="pl-PL"/>
        </w:rPr>
        <w:t>ze strony Wynajmującego:</w:t>
      </w:r>
    </w:p>
    <w:p w14:paraId="1DEDB870" w14:textId="1E59C029" w:rsidR="00A51E31" w:rsidRPr="00F17D43" w:rsidRDefault="00F17D43" w:rsidP="00F17D43">
      <w:pPr>
        <w:pStyle w:val="Default"/>
        <w:spacing w:after="6" w:line="360" w:lineRule="auto"/>
        <w:ind w:left="993" w:hanging="279"/>
        <w:jc w:val="both"/>
        <w:textAlignment w:val="baseline"/>
        <w:rPr>
          <w:rFonts w:ascii="Arial" w:eastAsia="Times New Roman" w:hAnsi="Arial" w:cs="Arial"/>
          <w:color w:val="auto"/>
          <w:sz w:val="22"/>
          <w:szCs w:val="22"/>
          <w:lang w:eastAsia="pl-PL"/>
        </w:rPr>
      </w:pPr>
      <w:r w:rsidRPr="00F17D43">
        <w:rPr>
          <w:rFonts w:ascii="Arial" w:eastAsia="Times New Roman" w:hAnsi="Arial" w:cs="Arial"/>
          <w:color w:val="auto"/>
          <w:sz w:val="22"/>
          <w:szCs w:val="22"/>
          <w:lang w:eastAsia="pl-PL"/>
        </w:rPr>
        <w:lastRenderedPageBreak/>
        <w:t>-</w:t>
      </w:r>
      <w:r w:rsidRPr="00F17D43">
        <w:rPr>
          <w:rFonts w:ascii="Arial" w:eastAsia="Times New Roman" w:hAnsi="Arial" w:cs="Arial"/>
          <w:color w:val="auto"/>
          <w:sz w:val="22"/>
          <w:szCs w:val="22"/>
          <w:lang w:eastAsia="pl-PL"/>
        </w:rPr>
        <w:tab/>
      </w:r>
      <w:r w:rsidR="00A51E31" w:rsidRPr="00F17D43">
        <w:rPr>
          <w:rFonts w:ascii="Arial" w:eastAsia="Times New Roman" w:hAnsi="Arial" w:cs="Arial"/>
          <w:color w:val="auto"/>
          <w:sz w:val="22"/>
          <w:szCs w:val="22"/>
          <w:lang w:eastAsia="pl-PL"/>
        </w:rPr>
        <w:t xml:space="preserve">w sprawach księgowych: </w:t>
      </w:r>
      <w:r w:rsidR="00886A04">
        <w:rPr>
          <w:rFonts w:ascii="Arial" w:eastAsia="Times New Roman" w:hAnsi="Arial" w:cs="Arial"/>
          <w:color w:val="auto"/>
          <w:sz w:val="22"/>
          <w:szCs w:val="22"/>
          <w:lang w:eastAsia="pl-PL"/>
        </w:rPr>
        <w:t>………………………….., tel. ………………………………., e-mail: ………………………………………………………………………………………</w:t>
      </w:r>
      <w:r w:rsidR="00A51E31" w:rsidRPr="00F17D43">
        <w:rPr>
          <w:rFonts w:ascii="Arial" w:eastAsia="Times New Roman" w:hAnsi="Arial" w:cs="Arial"/>
          <w:color w:val="auto"/>
          <w:sz w:val="22"/>
          <w:szCs w:val="22"/>
          <w:lang w:eastAsia="pl-PL"/>
        </w:rPr>
        <w:t>,</w:t>
      </w:r>
    </w:p>
    <w:p w14:paraId="50490F0D" w14:textId="63194391" w:rsidR="00A51E31" w:rsidRPr="00F17D43" w:rsidRDefault="00F17D43" w:rsidP="00F17D43">
      <w:pPr>
        <w:pStyle w:val="Default"/>
        <w:spacing w:after="6" w:line="360" w:lineRule="auto"/>
        <w:ind w:left="993" w:hanging="279"/>
        <w:jc w:val="both"/>
        <w:textAlignment w:val="baseline"/>
        <w:rPr>
          <w:rFonts w:ascii="Arial" w:eastAsia="Times New Roman" w:hAnsi="Arial" w:cs="Arial"/>
          <w:color w:val="auto"/>
          <w:sz w:val="22"/>
          <w:szCs w:val="22"/>
          <w:lang w:eastAsia="pl-PL"/>
        </w:rPr>
      </w:pPr>
      <w:r w:rsidRPr="00F17D43">
        <w:rPr>
          <w:rFonts w:ascii="Arial" w:eastAsia="Times New Roman" w:hAnsi="Arial" w:cs="Arial"/>
          <w:color w:val="auto"/>
          <w:sz w:val="22"/>
          <w:szCs w:val="22"/>
          <w:lang w:eastAsia="pl-PL"/>
        </w:rPr>
        <w:t>-</w:t>
      </w:r>
      <w:r w:rsidRPr="00F17D43">
        <w:rPr>
          <w:rFonts w:ascii="Arial" w:eastAsia="Times New Roman" w:hAnsi="Arial" w:cs="Arial"/>
          <w:color w:val="auto"/>
          <w:sz w:val="22"/>
          <w:szCs w:val="22"/>
          <w:lang w:eastAsia="pl-PL"/>
        </w:rPr>
        <w:tab/>
      </w:r>
      <w:r w:rsidR="00A51E31" w:rsidRPr="00F17D43">
        <w:rPr>
          <w:rFonts w:ascii="Arial" w:eastAsia="Times New Roman" w:hAnsi="Arial" w:cs="Arial"/>
          <w:color w:val="auto"/>
          <w:sz w:val="22"/>
          <w:szCs w:val="22"/>
          <w:lang w:eastAsia="pl-PL"/>
        </w:rPr>
        <w:t>w sprawach</w:t>
      </w:r>
      <w:r w:rsidR="00886A04">
        <w:rPr>
          <w:rFonts w:ascii="Arial" w:eastAsia="Times New Roman" w:hAnsi="Arial" w:cs="Arial"/>
          <w:color w:val="auto"/>
          <w:sz w:val="22"/>
          <w:szCs w:val="22"/>
          <w:lang w:eastAsia="pl-PL"/>
        </w:rPr>
        <w:t xml:space="preserve"> organizacyjnych: ……………………………….., tel. …………………….</w:t>
      </w:r>
      <w:r w:rsidR="00A51E31" w:rsidRPr="00F17D43">
        <w:rPr>
          <w:rFonts w:ascii="Arial" w:eastAsia="Times New Roman" w:hAnsi="Arial" w:cs="Arial"/>
          <w:color w:val="auto"/>
          <w:sz w:val="22"/>
          <w:szCs w:val="22"/>
          <w:lang w:eastAsia="pl-PL"/>
        </w:rPr>
        <w:t>, e</w:t>
      </w:r>
      <w:r w:rsidR="00886A04">
        <w:rPr>
          <w:rFonts w:ascii="Arial" w:eastAsia="Times New Roman" w:hAnsi="Arial" w:cs="Arial"/>
          <w:color w:val="auto"/>
          <w:sz w:val="22"/>
          <w:szCs w:val="22"/>
          <w:lang w:eastAsia="pl-PL"/>
        </w:rPr>
        <w:t>-mail” ………………………………………………………………………………………</w:t>
      </w:r>
      <w:r w:rsidR="00A51E31" w:rsidRPr="00F17D43">
        <w:rPr>
          <w:rFonts w:ascii="Arial" w:eastAsia="Times New Roman" w:hAnsi="Arial" w:cs="Arial"/>
          <w:color w:val="auto"/>
          <w:sz w:val="22"/>
          <w:szCs w:val="22"/>
          <w:lang w:eastAsia="pl-PL"/>
        </w:rPr>
        <w:t>,</w:t>
      </w:r>
    </w:p>
    <w:p w14:paraId="0331147E" w14:textId="2536C06F" w:rsidR="008C213A" w:rsidRPr="00F17D43" w:rsidRDefault="008C213A" w:rsidP="00482BDA">
      <w:pPr>
        <w:pStyle w:val="Default"/>
        <w:numPr>
          <w:ilvl w:val="0"/>
          <w:numId w:val="35"/>
        </w:numPr>
        <w:spacing w:after="6" w:line="360" w:lineRule="auto"/>
        <w:jc w:val="both"/>
        <w:textAlignment w:val="baseline"/>
        <w:rPr>
          <w:rFonts w:ascii="Arial" w:hAnsi="Arial" w:cs="Arial"/>
          <w:color w:val="auto"/>
          <w:sz w:val="22"/>
          <w:szCs w:val="22"/>
        </w:rPr>
      </w:pPr>
      <w:r w:rsidRPr="00F17D43">
        <w:rPr>
          <w:rFonts w:ascii="Arial" w:hAnsi="Arial" w:cs="Arial"/>
          <w:color w:val="auto"/>
          <w:sz w:val="22"/>
          <w:szCs w:val="22"/>
        </w:rPr>
        <w:t>ze strony Najemcy:</w:t>
      </w:r>
      <w:r w:rsidR="00C71E54" w:rsidRPr="00F17D43">
        <w:rPr>
          <w:rFonts w:ascii="Arial" w:hAnsi="Arial" w:cs="Arial"/>
          <w:color w:val="auto"/>
          <w:sz w:val="22"/>
          <w:szCs w:val="22"/>
        </w:rPr>
        <w:t xml:space="preserve"> </w:t>
      </w:r>
      <w:r w:rsidR="00886A04">
        <w:rPr>
          <w:rFonts w:ascii="Arial" w:hAnsi="Arial" w:cs="Arial"/>
          <w:color w:val="auto"/>
          <w:sz w:val="22"/>
          <w:szCs w:val="22"/>
        </w:rPr>
        <w:t>………………………………….. tel. ………………………………….,</w:t>
      </w:r>
      <w:r w:rsidR="00C71E54" w:rsidRPr="00F17D43">
        <w:rPr>
          <w:rFonts w:ascii="Arial" w:hAnsi="Arial" w:cs="Arial"/>
          <w:color w:val="auto"/>
          <w:sz w:val="22"/>
          <w:szCs w:val="22"/>
        </w:rPr>
        <w:t xml:space="preserve"> e-mail: </w:t>
      </w:r>
      <w:r w:rsidR="00886A04">
        <w:rPr>
          <w:rFonts w:ascii="Arial" w:hAnsi="Arial" w:cs="Arial"/>
          <w:color w:val="auto"/>
          <w:sz w:val="22"/>
          <w:szCs w:val="22"/>
        </w:rPr>
        <w:t>………………………………………………………………………………………….,</w:t>
      </w:r>
    </w:p>
    <w:p w14:paraId="0CEBCADE" w14:textId="77777777" w:rsidR="008C213A" w:rsidRPr="00F17D43" w:rsidRDefault="008C213A" w:rsidP="00482BDA">
      <w:pPr>
        <w:pStyle w:val="Default"/>
        <w:numPr>
          <w:ilvl w:val="0"/>
          <w:numId w:val="35"/>
        </w:numPr>
        <w:spacing w:after="6" w:line="360" w:lineRule="auto"/>
        <w:jc w:val="both"/>
        <w:textAlignment w:val="baseline"/>
        <w:rPr>
          <w:rFonts w:ascii="Arial" w:hAnsi="Arial" w:cs="Arial"/>
          <w:color w:val="auto"/>
          <w:sz w:val="22"/>
          <w:szCs w:val="22"/>
        </w:rPr>
      </w:pPr>
      <w:r w:rsidRPr="00F17D43">
        <w:rPr>
          <w:rFonts w:ascii="Arial" w:hAnsi="Arial" w:cs="Arial"/>
          <w:color w:val="auto"/>
          <w:sz w:val="22"/>
          <w:szCs w:val="22"/>
        </w:rPr>
        <w:t xml:space="preserve">zmiana osób wskazanych w ust. 1. powinna być dokonana w formie pisemnej i nie będzie traktowana jako zmiana Umowy. </w:t>
      </w:r>
    </w:p>
    <w:p w14:paraId="4CD256C1" w14:textId="594DF11A" w:rsidR="008C213A" w:rsidRPr="00F17D43" w:rsidRDefault="008C213A" w:rsidP="00482BDA">
      <w:pPr>
        <w:pStyle w:val="Default"/>
        <w:numPr>
          <w:ilvl w:val="0"/>
          <w:numId w:val="34"/>
        </w:numPr>
        <w:spacing w:after="6" w:line="360" w:lineRule="auto"/>
        <w:jc w:val="both"/>
        <w:textAlignment w:val="baseline"/>
        <w:rPr>
          <w:rFonts w:ascii="Arial" w:hAnsi="Arial" w:cs="Arial"/>
          <w:color w:val="auto"/>
          <w:sz w:val="22"/>
          <w:szCs w:val="22"/>
        </w:rPr>
      </w:pPr>
      <w:r w:rsidRPr="00F17D43">
        <w:rPr>
          <w:rFonts w:ascii="Arial" w:hAnsi="Arial" w:cs="Arial"/>
          <w:color w:val="auto"/>
          <w:sz w:val="22"/>
          <w:szCs w:val="22"/>
        </w:rPr>
        <w:t>Strony zastrzegają n</w:t>
      </w:r>
      <w:r w:rsidR="00C71E54" w:rsidRPr="00F17D43">
        <w:rPr>
          <w:rFonts w:ascii="Arial" w:hAnsi="Arial" w:cs="Arial"/>
          <w:color w:val="auto"/>
          <w:sz w:val="22"/>
          <w:szCs w:val="22"/>
        </w:rPr>
        <w:t>astępujące adresy dla doręczeń:</w:t>
      </w:r>
    </w:p>
    <w:p w14:paraId="78C7FD01" w14:textId="6A3ACD74" w:rsidR="00A51E31" w:rsidRPr="00F17D43" w:rsidRDefault="008C213A" w:rsidP="00761315">
      <w:pPr>
        <w:pStyle w:val="Default"/>
        <w:numPr>
          <w:ilvl w:val="1"/>
          <w:numId w:val="34"/>
        </w:numPr>
        <w:spacing w:after="6" w:line="360" w:lineRule="auto"/>
        <w:ind w:left="851"/>
        <w:jc w:val="both"/>
        <w:textAlignment w:val="baseline"/>
        <w:rPr>
          <w:rFonts w:ascii="Arial" w:hAnsi="Arial" w:cs="Arial"/>
          <w:color w:val="auto"/>
          <w:sz w:val="22"/>
          <w:szCs w:val="22"/>
        </w:rPr>
      </w:pPr>
      <w:r w:rsidRPr="00F17D43">
        <w:rPr>
          <w:rFonts w:ascii="Arial" w:hAnsi="Arial" w:cs="Arial"/>
          <w:color w:val="auto"/>
          <w:sz w:val="22"/>
          <w:szCs w:val="22"/>
        </w:rPr>
        <w:t xml:space="preserve">Wynajmujący: </w:t>
      </w:r>
      <w:r w:rsidR="00886A04">
        <w:rPr>
          <w:rFonts w:ascii="Arial" w:hAnsi="Arial" w:cs="Arial"/>
          <w:color w:val="auto"/>
          <w:sz w:val="22"/>
          <w:szCs w:val="22"/>
        </w:rPr>
        <w:t>……………………, ul. ……………………………. tel./fax ……………</w:t>
      </w:r>
      <w:r w:rsidR="00A51E31" w:rsidRPr="00F17D43">
        <w:rPr>
          <w:rFonts w:ascii="Arial" w:hAnsi="Arial" w:cs="Arial"/>
          <w:color w:val="auto"/>
          <w:sz w:val="22"/>
          <w:szCs w:val="22"/>
        </w:rPr>
        <w:t xml:space="preserve">, e-mail: </w:t>
      </w:r>
      <w:r w:rsidR="00886A04">
        <w:rPr>
          <w:rFonts w:ascii="Arial" w:hAnsi="Arial" w:cs="Arial"/>
          <w:sz w:val="22"/>
          <w:szCs w:val="22"/>
        </w:rPr>
        <w:t>………………………………………………………………………………………..,</w:t>
      </w:r>
    </w:p>
    <w:p w14:paraId="72786F34" w14:textId="4619ED37" w:rsidR="00DC7E2A" w:rsidRPr="00042943" w:rsidRDefault="001B6E9A" w:rsidP="00761315">
      <w:pPr>
        <w:pStyle w:val="Default"/>
        <w:numPr>
          <w:ilvl w:val="1"/>
          <w:numId w:val="34"/>
        </w:numPr>
        <w:spacing w:after="6" w:line="360" w:lineRule="auto"/>
        <w:ind w:left="851"/>
        <w:jc w:val="both"/>
        <w:textAlignment w:val="baseline"/>
        <w:rPr>
          <w:rFonts w:ascii="Arial" w:eastAsia="Times New Roman" w:hAnsi="Arial" w:cs="Arial"/>
          <w:color w:val="auto"/>
          <w:sz w:val="22"/>
          <w:szCs w:val="22"/>
          <w:lang w:eastAsia="pl-PL"/>
        </w:rPr>
      </w:pPr>
      <w:r>
        <w:rPr>
          <w:rFonts w:ascii="Arial" w:hAnsi="Arial" w:cs="Arial"/>
          <w:color w:val="auto"/>
          <w:sz w:val="22"/>
          <w:szCs w:val="22"/>
        </w:rPr>
        <w:t>Najemca: …………………………., ul. ……………………………. tel. …………………</w:t>
      </w:r>
      <w:r w:rsidR="008C213A" w:rsidRPr="00F17D43">
        <w:rPr>
          <w:rFonts w:ascii="Arial" w:hAnsi="Arial" w:cs="Arial"/>
          <w:color w:val="auto"/>
          <w:sz w:val="22"/>
          <w:szCs w:val="22"/>
        </w:rPr>
        <w:t xml:space="preserve">, e-mail: </w:t>
      </w:r>
      <w:r>
        <w:rPr>
          <w:rFonts w:ascii="Arial" w:hAnsi="Arial" w:cs="Arial"/>
          <w:sz w:val="22"/>
          <w:szCs w:val="22"/>
        </w:rPr>
        <w:t>………………………………………………………………………………………..</w:t>
      </w:r>
      <w:r w:rsidR="00C71E54" w:rsidRPr="00042943">
        <w:rPr>
          <w:rFonts w:ascii="Arial" w:hAnsi="Arial" w:cs="Arial"/>
          <w:color w:val="auto"/>
          <w:sz w:val="22"/>
          <w:szCs w:val="22"/>
        </w:rPr>
        <w:t>.</w:t>
      </w:r>
    </w:p>
    <w:p w14:paraId="0E0C3C5C" w14:textId="70715023" w:rsidR="00007D4E" w:rsidRPr="00793976" w:rsidRDefault="00D414AF" w:rsidP="00007D4E">
      <w:pPr>
        <w:pStyle w:val="Akapitzlist"/>
        <w:numPr>
          <w:ilvl w:val="0"/>
          <w:numId w:val="34"/>
        </w:numPr>
        <w:spacing w:after="0" w:line="360" w:lineRule="auto"/>
        <w:jc w:val="both"/>
        <w:rPr>
          <w:rFonts w:ascii="Arial" w:hAnsi="Arial" w:cs="Arial"/>
        </w:rPr>
      </w:pPr>
      <w:r w:rsidRPr="00793976">
        <w:rPr>
          <w:rFonts w:ascii="Arial" w:eastAsia="Times New Roman" w:hAnsi="Arial" w:cs="Arial"/>
          <w:lang w:eastAsia="pl-PL"/>
        </w:rPr>
        <w:t>Strony zobowiązują się do wzajemnego powiadamiania na piśmie o każdej zmianie adresu</w:t>
      </w:r>
      <w:r w:rsidR="00C6453D" w:rsidRPr="00793976">
        <w:rPr>
          <w:rFonts w:ascii="Arial" w:eastAsia="Times New Roman" w:hAnsi="Arial" w:cs="Arial"/>
          <w:lang w:eastAsia="pl-PL"/>
        </w:rPr>
        <w:t xml:space="preserve"> niezwłocznie, nie później niż w terminie </w:t>
      </w:r>
      <w:r w:rsidR="00F3791D" w:rsidRPr="00793976">
        <w:rPr>
          <w:rFonts w:ascii="Arial" w:eastAsia="Times New Roman" w:hAnsi="Arial" w:cs="Arial"/>
          <w:lang w:eastAsia="pl-PL"/>
        </w:rPr>
        <w:t>7</w:t>
      </w:r>
      <w:r w:rsidR="00C6453D" w:rsidRPr="00793976">
        <w:rPr>
          <w:rFonts w:ascii="Arial" w:eastAsia="Times New Roman" w:hAnsi="Arial" w:cs="Arial"/>
          <w:lang w:eastAsia="pl-PL"/>
        </w:rPr>
        <w:t xml:space="preserve"> dni od chwili zaistnienia zmian</w:t>
      </w:r>
      <w:r w:rsidRPr="00793976">
        <w:rPr>
          <w:rFonts w:ascii="Arial" w:eastAsia="Times New Roman" w:hAnsi="Arial" w:cs="Arial"/>
          <w:lang w:eastAsia="pl-PL"/>
        </w:rPr>
        <w:t>. Powiadamianie jest skuteczne pod warunkiem wysłania go listem poleconym lub dostarczenia pocztą kurie</w:t>
      </w:r>
      <w:r w:rsidR="00007D4E" w:rsidRPr="00793976">
        <w:rPr>
          <w:rFonts w:ascii="Arial" w:eastAsia="Times New Roman" w:hAnsi="Arial" w:cs="Arial"/>
          <w:lang w:eastAsia="pl-PL"/>
        </w:rPr>
        <w:t>rską lub doręczenia osobistego.</w:t>
      </w:r>
    </w:p>
    <w:p w14:paraId="114F0059" w14:textId="35CCC653" w:rsidR="002E31A6" w:rsidRPr="00945645" w:rsidRDefault="00007D4E" w:rsidP="00007D4E">
      <w:pPr>
        <w:pStyle w:val="Akapitzlist"/>
        <w:numPr>
          <w:ilvl w:val="0"/>
          <w:numId w:val="34"/>
        </w:numPr>
        <w:spacing w:after="0" w:line="360" w:lineRule="auto"/>
        <w:jc w:val="both"/>
        <w:rPr>
          <w:rFonts w:ascii="Arial" w:hAnsi="Arial" w:cs="Arial"/>
        </w:rPr>
      </w:pPr>
      <w:r w:rsidRPr="00793976">
        <w:rPr>
          <w:rFonts w:ascii="Arial" w:hAnsi="Arial" w:cs="Arial"/>
        </w:rPr>
        <w:t xml:space="preserve">Wynajmujący zobowiązuje się do utrzymania w tajemnicy danych prawnie chronionych, jakie uzyskał w związku z realizacją niniejszej umowy bez </w:t>
      </w:r>
      <w:r w:rsidRPr="00945645">
        <w:rPr>
          <w:rFonts w:ascii="Arial" w:hAnsi="Arial" w:cs="Arial"/>
        </w:rPr>
        <w:t xml:space="preserve">względu na sposób i formę ich utrwalenia oraz </w:t>
      </w:r>
      <w:r w:rsidR="0050290D" w:rsidRPr="00166B25">
        <w:rPr>
          <w:rFonts w:ascii="Arial" w:hAnsi="Arial" w:cs="Arial"/>
        </w:rPr>
        <w:t>uzyskania</w:t>
      </w:r>
      <w:r w:rsidRPr="00166B25">
        <w:rPr>
          <w:rFonts w:ascii="Arial" w:hAnsi="Arial" w:cs="Arial"/>
        </w:rPr>
        <w:t xml:space="preserve"> </w:t>
      </w:r>
      <w:r w:rsidRPr="00945645">
        <w:rPr>
          <w:rFonts w:ascii="Arial" w:hAnsi="Arial" w:cs="Arial"/>
        </w:rPr>
        <w:t>pod rygorem odpowiedzialności administracyjnej, cywilnej i karnej w zakresie wskazanym we właściwych przepisach.</w:t>
      </w:r>
    </w:p>
    <w:p w14:paraId="1ECD23E3" w14:textId="26808EB4" w:rsidR="002E31A6" w:rsidRPr="00945645" w:rsidRDefault="00D414AF" w:rsidP="00C10C58">
      <w:pPr>
        <w:pStyle w:val="Akapitzlist"/>
        <w:numPr>
          <w:ilvl w:val="0"/>
          <w:numId w:val="34"/>
        </w:numPr>
        <w:spacing w:after="0" w:line="360" w:lineRule="auto"/>
        <w:jc w:val="both"/>
        <w:rPr>
          <w:rFonts w:ascii="Arial" w:hAnsi="Arial" w:cs="Arial"/>
        </w:rPr>
      </w:pPr>
      <w:r w:rsidRPr="00945645">
        <w:rPr>
          <w:rFonts w:ascii="Arial" w:eastAsia="Times New Roman" w:hAnsi="Arial" w:cs="Arial"/>
          <w:lang w:eastAsia="pl-PL"/>
        </w:rPr>
        <w:t>Wszelkie pisma, wezwania i oświadczenia kierowane na ostatni znany adres Stron ustalony zgodnie z postanowieniami ust. 2–3 będą u</w:t>
      </w:r>
      <w:r w:rsidR="00C10C58" w:rsidRPr="00945645">
        <w:rPr>
          <w:rFonts w:ascii="Arial" w:eastAsia="Times New Roman" w:hAnsi="Arial" w:cs="Arial"/>
          <w:lang w:eastAsia="pl-PL"/>
        </w:rPr>
        <w:t>ważane za skutecznie doręczone.</w:t>
      </w:r>
    </w:p>
    <w:p w14:paraId="3C5AF5FF" w14:textId="77777777" w:rsidR="00C10C58" w:rsidRPr="00793976" w:rsidRDefault="00D414AF" w:rsidP="00C10C58">
      <w:pPr>
        <w:pStyle w:val="Akapitzlist"/>
        <w:numPr>
          <w:ilvl w:val="0"/>
          <w:numId w:val="34"/>
        </w:numPr>
        <w:spacing w:after="0" w:line="360" w:lineRule="auto"/>
        <w:jc w:val="both"/>
        <w:rPr>
          <w:rFonts w:ascii="Arial" w:hAnsi="Arial" w:cs="Arial"/>
        </w:rPr>
      </w:pPr>
      <w:r w:rsidRPr="00945645">
        <w:rPr>
          <w:rFonts w:ascii="Arial" w:eastAsia="Times New Roman" w:hAnsi="Arial" w:cs="Arial"/>
          <w:lang w:eastAsia="pl-PL"/>
        </w:rPr>
        <w:t xml:space="preserve">Wszelkie zmiany Umowy, a także wszelkie oświadczenia, wezwania, zezwolenia, </w:t>
      </w:r>
      <w:r w:rsidRPr="00793976">
        <w:rPr>
          <w:rFonts w:ascii="Arial" w:eastAsia="Times New Roman" w:hAnsi="Arial" w:cs="Arial"/>
          <w:lang w:eastAsia="pl-PL"/>
        </w:rPr>
        <w:t>uzgodnienia i powiadomienia kierowane do drugiej Strony wymagają formy pisemnej pod rygorem nieważności.</w:t>
      </w:r>
    </w:p>
    <w:p w14:paraId="66D956FA" w14:textId="575F7CA8" w:rsidR="00C10C58" w:rsidRPr="00793976" w:rsidRDefault="00D414AF" w:rsidP="00C10C58">
      <w:pPr>
        <w:pStyle w:val="Akapitzlist"/>
        <w:numPr>
          <w:ilvl w:val="0"/>
          <w:numId w:val="34"/>
        </w:numPr>
        <w:spacing w:after="0" w:line="360" w:lineRule="auto"/>
        <w:jc w:val="both"/>
        <w:rPr>
          <w:rFonts w:ascii="Arial" w:hAnsi="Arial" w:cs="Arial"/>
        </w:rPr>
      </w:pPr>
      <w:r w:rsidRPr="00793976">
        <w:rPr>
          <w:rFonts w:ascii="Arial" w:eastAsia="Times New Roman" w:hAnsi="Arial" w:cs="Arial"/>
          <w:lang w:eastAsia="pl-PL"/>
        </w:rPr>
        <w:t>W sprawach nieuregulowanych Umową mają zastosowanie odpowiednie przepisy Kodeksu cywilnego</w:t>
      </w:r>
      <w:r w:rsidR="00740C6A" w:rsidRPr="00793976">
        <w:rPr>
          <w:rFonts w:ascii="Arial" w:eastAsia="Times New Roman" w:hAnsi="Arial" w:cs="Arial"/>
          <w:lang w:eastAsia="pl-PL"/>
        </w:rPr>
        <w:t xml:space="preserve"> oraz inne obowiązujące przepisy prawa</w:t>
      </w:r>
      <w:r w:rsidRPr="00793976">
        <w:rPr>
          <w:rFonts w:ascii="Arial" w:eastAsia="Times New Roman" w:hAnsi="Arial" w:cs="Arial"/>
          <w:lang w:eastAsia="pl-PL"/>
        </w:rPr>
        <w:t>.</w:t>
      </w:r>
    </w:p>
    <w:p w14:paraId="61FF322D" w14:textId="2D13048F" w:rsidR="00C10C58" w:rsidRPr="00793976" w:rsidRDefault="00740C6A" w:rsidP="00C10C58">
      <w:pPr>
        <w:pStyle w:val="Akapitzlist"/>
        <w:numPr>
          <w:ilvl w:val="0"/>
          <w:numId w:val="34"/>
        </w:numPr>
        <w:spacing w:after="0" w:line="360" w:lineRule="auto"/>
        <w:jc w:val="both"/>
        <w:rPr>
          <w:rFonts w:ascii="Arial" w:hAnsi="Arial" w:cs="Arial"/>
        </w:rPr>
      </w:pPr>
      <w:r w:rsidRPr="00793976">
        <w:rPr>
          <w:rFonts w:ascii="Arial" w:eastAsia="Times New Roman" w:hAnsi="Arial" w:cs="Arial"/>
          <w:lang w:eastAsia="pl-PL"/>
        </w:rPr>
        <w:t>Strony umowy w przypadku sporu dążyć będą do polubownych rozstrzygnięć, a w sytuacji braku polubownego rozwiązania sporu, rozstrzygać będzie sąd powszechny właściwy miejscowo dla siedziby Najemcy</w:t>
      </w:r>
      <w:r w:rsidR="00D414AF" w:rsidRPr="00793976">
        <w:rPr>
          <w:rFonts w:ascii="Arial" w:eastAsia="Times New Roman" w:hAnsi="Arial" w:cs="Arial"/>
          <w:lang w:eastAsia="pl-PL"/>
        </w:rPr>
        <w:t>.</w:t>
      </w:r>
    </w:p>
    <w:p w14:paraId="22916337" w14:textId="00AA67E7" w:rsidR="00D414AF" w:rsidRPr="00793976" w:rsidRDefault="00D414AF" w:rsidP="00FB5D6A">
      <w:pPr>
        <w:pStyle w:val="Akapitzlist"/>
        <w:numPr>
          <w:ilvl w:val="0"/>
          <w:numId w:val="34"/>
        </w:numPr>
        <w:spacing w:after="0" w:line="360" w:lineRule="auto"/>
        <w:jc w:val="both"/>
        <w:rPr>
          <w:rFonts w:ascii="Arial" w:hAnsi="Arial" w:cs="Arial"/>
        </w:rPr>
      </w:pPr>
      <w:r w:rsidRPr="00793976">
        <w:rPr>
          <w:rFonts w:ascii="Arial" w:eastAsia="Times New Roman" w:hAnsi="Arial" w:cs="Arial"/>
          <w:lang w:eastAsia="pl-PL"/>
        </w:rPr>
        <w:t xml:space="preserve">Umowę sporządzono w </w:t>
      </w:r>
      <w:r w:rsidR="00A62DE9" w:rsidRPr="00793976">
        <w:rPr>
          <w:rFonts w:ascii="Arial" w:eastAsia="Times New Roman" w:hAnsi="Arial" w:cs="Arial"/>
          <w:lang w:eastAsia="pl-PL"/>
        </w:rPr>
        <w:t>3</w:t>
      </w:r>
      <w:r w:rsidRPr="00793976">
        <w:rPr>
          <w:rFonts w:ascii="Arial" w:eastAsia="Times New Roman" w:hAnsi="Arial" w:cs="Arial"/>
          <w:lang w:eastAsia="pl-PL"/>
        </w:rPr>
        <w:t xml:space="preserve"> jednobrzmiących egzemplarzach</w:t>
      </w:r>
      <w:r w:rsidR="00A62DE9" w:rsidRPr="00793976">
        <w:rPr>
          <w:rFonts w:ascii="Arial" w:eastAsia="Times New Roman" w:hAnsi="Arial" w:cs="Arial"/>
          <w:lang w:eastAsia="pl-PL"/>
        </w:rPr>
        <w:t xml:space="preserve"> – jeden dla Wynajmującego, a dwa dla Najemcy</w:t>
      </w:r>
      <w:r w:rsidRPr="00793976">
        <w:rPr>
          <w:rFonts w:ascii="Arial" w:eastAsia="Times New Roman" w:hAnsi="Arial" w:cs="Arial"/>
          <w:lang w:eastAsia="pl-PL"/>
        </w:rPr>
        <w:t>. </w:t>
      </w:r>
    </w:p>
    <w:p w14:paraId="60C9D93C" w14:textId="0021A7E0" w:rsidR="001340A6" w:rsidRPr="00793976" w:rsidRDefault="001340A6" w:rsidP="00FB5D6A">
      <w:pPr>
        <w:pStyle w:val="Akapitzlist"/>
        <w:numPr>
          <w:ilvl w:val="0"/>
          <w:numId w:val="34"/>
        </w:numPr>
        <w:spacing w:after="0" w:line="360" w:lineRule="auto"/>
        <w:jc w:val="both"/>
        <w:rPr>
          <w:rFonts w:ascii="Arial" w:hAnsi="Arial" w:cs="Arial"/>
        </w:rPr>
      </w:pPr>
      <w:r w:rsidRPr="00793976">
        <w:rPr>
          <w:rFonts w:ascii="Arial" w:eastAsia="Times New Roman" w:hAnsi="Arial" w:cs="Arial"/>
          <w:lang w:eastAsia="pl-PL"/>
        </w:rPr>
        <w:t>Przelew wierzytelności oraz oświadczenie w przedmiocie przekazu wymagają zgody Najemcy wyrażonej w formie pisemnej pod rygorem nieważności.</w:t>
      </w:r>
    </w:p>
    <w:p w14:paraId="2631F0FA" w14:textId="53CC5FA5" w:rsidR="001340A6" w:rsidRPr="00793976" w:rsidRDefault="001340A6" w:rsidP="00FB5D6A">
      <w:pPr>
        <w:pStyle w:val="Akapitzlist"/>
        <w:numPr>
          <w:ilvl w:val="0"/>
          <w:numId w:val="34"/>
        </w:numPr>
        <w:spacing w:after="0" w:line="360" w:lineRule="auto"/>
        <w:jc w:val="both"/>
        <w:rPr>
          <w:rFonts w:ascii="Arial" w:hAnsi="Arial" w:cs="Arial"/>
        </w:rPr>
      </w:pPr>
      <w:r w:rsidRPr="00793976">
        <w:rPr>
          <w:rFonts w:ascii="Arial" w:eastAsia="Times New Roman" w:hAnsi="Arial" w:cs="Arial"/>
          <w:lang w:eastAsia="pl-PL"/>
        </w:rPr>
        <w:lastRenderedPageBreak/>
        <w:t>Najemca oświadcza, że jest administratorem danych oraz przetwarza dane osobowe w celu niezbędnym do wykonywania swoich obowiązków i realizowania uprawnień wynikających z przepisów prawa.</w:t>
      </w:r>
    </w:p>
    <w:p w14:paraId="627E120F" w14:textId="69F48F80" w:rsidR="001340A6" w:rsidRPr="00793976" w:rsidRDefault="001340A6" w:rsidP="00FB5D6A">
      <w:pPr>
        <w:pStyle w:val="Akapitzlist"/>
        <w:numPr>
          <w:ilvl w:val="0"/>
          <w:numId w:val="34"/>
        </w:numPr>
        <w:spacing w:after="0" w:line="360" w:lineRule="auto"/>
        <w:jc w:val="both"/>
        <w:rPr>
          <w:rFonts w:ascii="Arial" w:hAnsi="Arial" w:cs="Arial"/>
        </w:rPr>
      </w:pPr>
      <w:r w:rsidRPr="00793976">
        <w:rPr>
          <w:rFonts w:ascii="Arial" w:eastAsia="Times New Roman" w:hAnsi="Arial" w:cs="Arial"/>
          <w:lang w:eastAsia="pl-PL"/>
        </w:rPr>
        <w:t xml:space="preserve">Wynajmujący oświadcza, że znane mu są przepisy określające odpowiedzialność karną za spowodowanie nieuprawnionego przekazania, ujawnienia lub przetwarzania danych osobowych, w tym ze szkodą dla osób trzecich. </w:t>
      </w:r>
    </w:p>
    <w:p w14:paraId="3E97EDA0" w14:textId="37B5ADCE" w:rsidR="00D414AF" w:rsidRPr="00793976" w:rsidRDefault="00D414AF" w:rsidP="00F17D43">
      <w:pPr>
        <w:spacing w:after="0" w:line="360" w:lineRule="auto"/>
        <w:rPr>
          <w:rFonts w:ascii="Arial" w:eastAsia="Times New Roman" w:hAnsi="Arial" w:cs="Arial"/>
          <w:lang w:eastAsia="pl-PL"/>
        </w:rPr>
      </w:pPr>
    </w:p>
    <w:p w14:paraId="4FD99618" w14:textId="77777777" w:rsidR="00A84693" w:rsidRPr="00793976" w:rsidRDefault="00A84693" w:rsidP="00F17D43">
      <w:pPr>
        <w:spacing w:after="0" w:line="360" w:lineRule="auto"/>
        <w:rPr>
          <w:rFonts w:ascii="Arial" w:eastAsia="Times New Roman" w:hAnsi="Arial" w:cs="Arial"/>
          <w:lang w:eastAsia="pl-PL"/>
        </w:rPr>
      </w:pPr>
    </w:p>
    <w:p w14:paraId="1B9BAE30" w14:textId="18132B28" w:rsidR="00D96C22" w:rsidRDefault="00C71E54" w:rsidP="00C10C58">
      <w:pPr>
        <w:tabs>
          <w:tab w:val="center" w:pos="1418"/>
          <w:tab w:val="center" w:pos="7088"/>
        </w:tabs>
        <w:spacing w:after="0" w:line="360" w:lineRule="auto"/>
        <w:rPr>
          <w:rFonts w:ascii="Arial" w:eastAsia="Times New Roman" w:hAnsi="Arial" w:cs="Arial"/>
          <w:color w:val="000000"/>
          <w:lang w:eastAsia="pl-PL"/>
        </w:rPr>
      </w:pPr>
      <w:r w:rsidRPr="00482BDA">
        <w:rPr>
          <w:rFonts w:ascii="Arial" w:eastAsia="Times New Roman" w:hAnsi="Arial" w:cs="Arial"/>
          <w:b/>
          <w:bCs/>
          <w:color w:val="000000"/>
          <w:lang w:eastAsia="pl-PL"/>
        </w:rPr>
        <w:tab/>
      </w:r>
      <w:r w:rsidR="00D414AF" w:rsidRPr="00482BDA">
        <w:rPr>
          <w:rFonts w:ascii="Arial" w:eastAsia="Times New Roman" w:hAnsi="Arial" w:cs="Arial"/>
          <w:b/>
          <w:bCs/>
          <w:color w:val="000000"/>
          <w:lang w:eastAsia="pl-PL"/>
        </w:rPr>
        <w:t>WYNAJMUJĄCY</w:t>
      </w:r>
      <w:r w:rsidR="002E31A6" w:rsidRPr="00482BDA">
        <w:rPr>
          <w:rFonts w:ascii="Arial" w:eastAsia="Times New Roman" w:hAnsi="Arial" w:cs="Arial"/>
          <w:color w:val="000000"/>
          <w:lang w:eastAsia="pl-PL"/>
        </w:rPr>
        <w:tab/>
      </w:r>
      <w:r w:rsidR="00D414AF" w:rsidRPr="00482BDA">
        <w:rPr>
          <w:rFonts w:ascii="Arial" w:eastAsia="Times New Roman" w:hAnsi="Arial" w:cs="Arial"/>
          <w:b/>
          <w:bCs/>
          <w:color w:val="000000"/>
          <w:lang w:eastAsia="pl-PL"/>
        </w:rPr>
        <w:t>NAJEMCA</w:t>
      </w:r>
      <w:r w:rsidR="00D414AF" w:rsidRPr="00482BDA">
        <w:rPr>
          <w:rFonts w:ascii="Arial" w:eastAsia="Times New Roman" w:hAnsi="Arial" w:cs="Arial"/>
          <w:color w:val="000000"/>
          <w:lang w:eastAsia="pl-PL"/>
        </w:rPr>
        <w:t> </w:t>
      </w:r>
    </w:p>
    <w:p w14:paraId="326B54E8" w14:textId="2CEC9093" w:rsidR="00A84693" w:rsidRDefault="00A84693" w:rsidP="00C10C58">
      <w:pPr>
        <w:tabs>
          <w:tab w:val="center" w:pos="1418"/>
          <w:tab w:val="center" w:pos="7088"/>
        </w:tabs>
        <w:spacing w:after="0" w:line="360" w:lineRule="auto"/>
        <w:rPr>
          <w:rFonts w:ascii="Arial" w:eastAsia="Times New Roman" w:hAnsi="Arial" w:cs="Arial"/>
          <w:color w:val="000000"/>
          <w:lang w:eastAsia="pl-PL"/>
        </w:rPr>
      </w:pPr>
    </w:p>
    <w:p w14:paraId="0A73142C" w14:textId="11B1B027" w:rsidR="00A84693" w:rsidRDefault="00A84693" w:rsidP="00C10C58">
      <w:pPr>
        <w:tabs>
          <w:tab w:val="center" w:pos="1418"/>
          <w:tab w:val="center" w:pos="7088"/>
        </w:tabs>
        <w:spacing w:after="0" w:line="360" w:lineRule="auto"/>
        <w:rPr>
          <w:rFonts w:ascii="Arial" w:eastAsia="Times New Roman" w:hAnsi="Arial" w:cs="Arial"/>
          <w:color w:val="000000"/>
          <w:lang w:eastAsia="pl-PL"/>
        </w:rPr>
      </w:pPr>
    </w:p>
    <w:p w14:paraId="6A0AE404" w14:textId="77777777" w:rsidR="00A84693" w:rsidRPr="00793976" w:rsidRDefault="00A84693" w:rsidP="00A84693">
      <w:pPr>
        <w:tabs>
          <w:tab w:val="center" w:pos="1418"/>
          <w:tab w:val="center" w:pos="7088"/>
        </w:tabs>
        <w:spacing w:after="0" w:line="360" w:lineRule="auto"/>
        <w:jc w:val="both"/>
        <w:rPr>
          <w:rFonts w:ascii="Arial" w:eastAsia="Times New Roman" w:hAnsi="Arial" w:cs="Arial"/>
          <w:b/>
          <w:lang w:eastAsia="pl-PL"/>
        </w:rPr>
      </w:pPr>
    </w:p>
    <w:p w14:paraId="604E2E06" w14:textId="77777777" w:rsidR="00A84693" w:rsidRPr="00793976" w:rsidRDefault="00A84693" w:rsidP="00A84693">
      <w:pPr>
        <w:tabs>
          <w:tab w:val="center" w:pos="1418"/>
          <w:tab w:val="center" w:pos="7088"/>
        </w:tabs>
        <w:spacing w:after="0" w:line="360" w:lineRule="auto"/>
        <w:jc w:val="both"/>
        <w:rPr>
          <w:rFonts w:ascii="Arial" w:eastAsia="Times New Roman" w:hAnsi="Arial" w:cs="Arial"/>
          <w:b/>
          <w:lang w:eastAsia="pl-PL"/>
        </w:rPr>
      </w:pPr>
    </w:p>
    <w:p w14:paraId="52480143" w14:textId="77777777" w:rsidR="00742DA7" w:rsidRPr="00793976" w:rsidRDefault="00742DA7" w:rsidP="00A84693">
      <w:pPr>
        <w:tabs>
          <w:tab w:val="center" w:pos="1418"/>
          <w:tab w:val="center" w:pos="7088"/>
        </w:tabs>
        <w:spacing w:after="0" w:line="360" w:lineRule="auto"/>
        <w:jc w:val="both"/>
        <w:rPr>
          <w:rFonts w:ascii="Arial" w:eastAsia="Times New Roman" w:hAnsi="Arial" w:cs="Arial"/>
          <w:b/>
          <w:lang w:eastAsia="pl-PL"/>
        </w:rPr>
      </w:pPr>
    </w:p>
    <w:p w14:paraId="4C6A0B6F" w14:textId="571B6D96" w:rsidR="00A84693" w:rsidRPr="00793976" w:rsidRDefault="00A84693" w:rsidP="00A84693">
      <w:pPr>
        <w:tabs>
          <w:tab w:val="center" w:pos="1418"/>
          <w:tab w:val="center" w:pos="7088"/>
        </w:tabs>
        <w:spacing w:after="0" w:line="360" w:lineRule="auto"/>
        <w:jc w:val="both"/>
        <w:rPr>
          <w:rFonts w:ascii="Arial" w:eastAsia="Times New Roman" w:hAnsi="Arial" w:cs="Arial"/>
          <w:b/>
          <w:lang w:eastAsia="pl-PL"/>
        </w:rPr>
      </w:pPr>
      <w:r w:rsidRPr="00793976">
        <w:rPr>
          <w:rFonts w:ascii="Arial" w:eastAsia="Times New Roman" w:hAnsi="Arial" w:cs="Arial"/>
          <w:b/>
          <w:lang w:eastAsia="pl-PL"/>
        </w:rPr>
        <w:t>Załączniki:</w:t>
      </w:r>
    </w:p>
    <w:p w14:paraId="216C6C92" w14:textId="1B446FF7" w:rsidR="00A84693" w:rsidRPr="00793976" w:rsidRDefault="00A84693" w:rsidP="00A84693">
      <w:pPr>
        <w:pStyle w:val="Akapitzlist"/>
        <w:numPr>
          <w:ilvl w:val="3"/>
          <w:numId w:val="34"/>
        </w:numPr>
        <w:tabs>
          <w:tab w:val="center" w:pos="1418"/>
          <w:tab w:val="center" w:pos="7088"/>
        </w:tabs>
        <w:spacing w:after="0" w:line="360" w:lineRule="auto"/>
        <w:ind w:left="357" w:hanging="357"/>
        <w:jc w:val="both"/>
        <w:rPr>
          <w:rFonts w:ascii="Arial" w:eastAsia="Times New Roman" w:hAnsi="Arial" w:cs="Arial"/>
          <w:lang w:eastAsia="pl-PL"/>
        </w:rPr>
      </w:pPr>
      <w:r w:rsidRPr="00793976">
        <w:rPr>
          <w:rFonts w:ascii="Arial" w:eastAsia="Times New Roman" w:hAnsi="Arial" w:cs="Arial"/>
          <w:lang w:eastAsia="pl-PL"/>
        </w:rPr>
        <w:t>Formularz ofertowy</w:t>
      </w:r>
    </w:p>
    <w:p w14:paraId="0B0550E4" w14:textId="4F4E6BE0" w:rsidR="00742DA7" w:rsidRPr="00793976" w:rsidRDefault="006D7E5A" w:rsidP="00742DA7">
      <w:pPr>
        <w:pStyle w:val="Akapitzlist"/>
        <w:numPr>
          <w:ilvl w:val="3"/>
          <w:numId w:val="34"/>
        </w:numPr>
        <w:tabs>
          <w:tab w:val="center" w:pos="1418"/>
          <w:tab w:val="center" w:pos="7088"/>
        </w:tabs>
        <w:spacing w:after="0" w:line="360" w:lineRule="auto"/>
        <w:ind w:left="357" w:hanging="357"/>
        <w:jc w:val="both"/>
        <w:rPr>
          <w:rFonts w:ascii="Arial" w:eastAsia="Times New Roman" w:hAnsi="Arial" w:cs="Arial"/>
          <w:lang w:eastAsia="pl-PL"/>
        </w:rPr>
      </w:pPr>
      <w:r w:rsidRPr="00793976">
        <w:rPr>
          <w:rFonts w:ascii="Arial" w:eastAsia="Times New Roman" w:hAnsi="Arial" w:cs="Arial"/>
          <w:lang w:eastAsia="pl-PL"/>
        </w:rPr>
        <w:t>Formularz cenowy</w:t>
      </w:r>
    </w:p>
    <w:p w14:paraId="0E8D40B4" w14:textId="38D4AC64" w:rsidR="00742DA7" w:rsidRPr="00793976" w:rsidRDefault="00742DA7" w:rsidP="00742DA7">
      <w:pPr>
        <w:tabs>
          <w:tab w:val="center" w:pos="1418"/>
          <w:tab w:val="center" w:pos="7088"/>
        </w:tabs>
        <w:spacing w:after="0" w:line="360" w:lineRule="auto"/>
        <w:jc w:val="both"/>
        <w:rPr>
          <w:rFonts w:ascii="Arial" w:eastAsia="Times New Roman" w:hAnsi="Arial" w:cs="Arial"/>
          <w:lang w:eastAsia="pl-PL"/>
        </w:rPr>
      </w:pPr>
    </w:p>
    <w:p w14:paraId="48DD6BB3" w14:textId="77777777" w:rsidR="00742DA7" w:rsidRPr="00793976" w:rsidRDefault="00742DA7" w:rsidP="00742DA7">
      <w:pPr>
        <w:tabs>
          <w:tab w:val="center" w:pos="1418"/>
          <w:tab w:val="center" w:pos="7088"/>
        </w:tabs>
        <w:spacing w:after="0" w:line="360" w:lineRule="auto"/>
        <w:jc w:val="both"/>
        <w:rPr>
          <w:rFonts w:ascii="Arial" w:eastAsia="Times New Roman" w:hAnsi="Arial" w:cs="Arial"/>
          <w:lang w:eastAsia="pl-PL"/>
        </w:rPr>
      </w:pPr>
    </w:p>
    <w:sectPr w:rsidR="00742DA7" w:rsidRPr="0079397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7D9FC" w14:textId="77777777" w:rsidR="00FC5D21" w:rsidRDefault="00FC5D21" w:rsidP="00AC2D4E">
      <w:pPr>
        <w:spacing w:after="0" w:line="240" w:lineRule="auto"/>
      </w:pPr>
      <w:r>
        <w:separator/>
      </w:r>
    </w:p>
  </w:endnote>
  <w:endnote w:type="continuationSeparator" w:id="0">
    <w:p w14:paraId="0BB50108" w14:textId="77777777" w:rsidR="00FC5D21" w:rsidRDefault="00FC5D21" w:rsidP="00AC2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rlow">
    <w:altName w:val="Barlow"/>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119598"/>
      <w:docPartObj>
        <w:docPartGallery w:val="Page Numbers (Bottom of Page)"/>
        <w:docPartUnique/>
      </w:docPartObj>
    </w:sdtPr>
    <w:sdtEndPr/>
    <w:sdtContent>
      <w:p w14:paraId="2A5D6A59" w14:textId="06DE4B3F" w:rsidR="00AC2D4E" w:rsidRDefault="00AC2D4E">
        <w:pPr>
          <w:pStyle w:val="Stopka"/>
          <w:jc w:val="center"/>
        </w:pPr>
        <w:r>
          <w:fldChar w:fldCharType="begin"/>
        </w:r>
        <w:r>
          <w:instrText>PAGE   \* MERGEFORMAT</w:instrText>
        </w:r>
        <w:r>
          <w:fldChar w:fldCharType="separate"/>
        </w:r>
        <w:r w:rsidR="00EB0096">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23E80" w14:textId="77777777" w:rsidR="00FC5D21" w:rsidRDefault="00FC5D21" w:rsidP="00AC2D4E">
      <w:pPr>
        <w:spacing w:after="0" w:line="240" w:lineRule="auto"/>
      </w:pPr>
      <w:r>
        <w:separator/>
      </w:r>
    </w:p>
  </w:footnote>
  <w:footnote w:type="continuationSeparator" w:id="0">
    <w:p w14:paraId="630D26DC" w14:textId="77777777" w:rsidR="00FC5D21" w:rsidRDefault="00FC5D21" w:rsidP="00AC2D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840"/>
    <w:multiLevelType w:val="hybridMultilevel"/>
    <w:tmpl w:val="CD9202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2D59D3"/>
    <w:multiLevelType w:val="hybridMultilevel"/>
    <w:tmpl w:val="7B3AB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224292"/>
    <w:multiLevelType w:val="multilevel"/>
    <w:tmpl w:val="2668D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387BB3"/>
    <w:multiLevelType w:val="multilevel"/>
    <w:tmpl w:val="DB4CA4F6"/>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 w15:restartNumberingAfterBreak="0">
    <w:nsid w:val="11B20773"/>
    <w:multiLevelType w:val="multilevel"/>
    <w:tmpl w:val="D75A3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360099"/>
    <w:multiLevelType w:val="hybridMultilevel"/>
    <w:tmpl w:val="4B00D142"/>
    <w:lvl w:ilvl="0" w:tplc="DF6CBF76">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EEE5784"/>
    <w:multiLevelType w:val="hybridMultilevel"/>
    <w:tmpl w:val="9F5651D6"/>
    <w:lvl w:ilvl="0" w:tplc="EC82B96E">
      <w:start w:val="1"/>
      <w:numFmt w:val="decimal"/>
      <w:lvlText w:val="%1)"/>
      <w:lvlJc w:val="right"/>
      <w:pPr>
        <w:ind w:left="720" w:hanging="360"/>
      </w:pPr>
      <w:rPr>
        <w:rFonts w:ascii="Arial" w:eastAsia="Times New Roman"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E3400C"/>
    <w:multiLevelType w:val="hybridMultilevel"/>
    <w:tmpl w:val="CBEA5B5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021AB"/>
    <w:multiLevelType w:val="hybridMultilevel"/>
    <w:tmpl w:val="042A278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BA22B73"/>
    <w:multiLevelType w:val="multilevel"/>
    <w:tmpl w:val="B15826DA"/>
    <w:lvl w:ilvl="0">
      <w:start w:val="2"/>
      <w:numFmt w:val="decimal"/>
      <w:lvlText w:val="%1."/>
      <w:lvlJc w:val="left"/>
      <w:pPr>
        <w:ind w:left="360" w:hanging="360"/>
      </w:pPr>
      <w:rPr>
        <w:rFonts w:hint="default"/>
        <w:color w:val="auto"/>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37CA0186"/>
    <w:multiLevelType w:val="multilevel"/>
    <w:tmpl w:val="24401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A57FD5"/>
    <w:multiLevelType w:val="hybridMultilevel"/>
    <w:tmpl w:val="0778EA98"/>
    <w:lvl w:ilvl="0" w:tplc="5FBC2FEC">
      <w:start w:val="1"/>
      <w:numFmt w:val="decimal"/>
      <w:lvlText w:val="%1."/>
      <w:lvlJc w:val="left"/>
      <w:pPr>
        <w:ind w:left="2215" w:hanging="360"/>
      </w:pPr>
      <w:rPr>
        <w:rFonts w:cs="Times New Roman"/>
        <w:color w:val="auto"/>
      </w:rPr>
    </w:lvl>
    <w:lvl w:ilvl="1" w:tplc="04150019" w:tentative="1">
      <w:start w:val="1"/>
      <w:numFmt w:val="lowerLetter"/>
      <w:lvlText w:val="%2."/>
      <w:lvlJc w:val="left"/>
      <w:pPr>
        <w:ind w:left="2935" w:hanging="360"/>
      </w:pPr>
      <w:rPr>
        <w:rFonts w:cs="Times New Roman"/>
      </w:rPr>
    </w:lvl>
    <w:lvl w:ilvl="2" w:tplc="0415001B" w:tentative="1">
      <w:start w:val="1"/>
      <w:numFmt w:val="lowerRoman"/>
      <w:lvlText w:val="%3."/>
      <w:lvlJc w:val="right"/>
      <w:pPr>
        <w:ind w:left="3655" w:hanging="180"/>
      </w:pPr>
      <w:rPr>
        <w:rFonts w:cs="Times New Roman"/>
      </w:rPr>
    </w:lvl>
    <w:lvl w:ilvl="3" w:tplc="0415000F" w:tentative="1">
      <w:start w:val="1"/>
      <w:numFmt w:val="decimal"/>
      <w:lvlText w:val="%4."/>
      <w:lvlJc w:val="left"/>
      <w:pPr>
        <w:ind w:left="4375" w:hanging="360"/>
      </w:pPr>
      <w:rPr>
        <w:rFonts w:cs="Times New Roman"/>
      </w:rPr>
    </w:lvl>
    <w:lvl w:ilvl="4" w:tplc="04150019" w:tentative="1">
      <w:start w:val="1"/>
      <w:numFmt w:val="lowerLetter"/>
      <w:lvlText w:val="%5."/>
      <w:lvlJc w:val="left"/>
      <w:pPr>
        <w:ind w:left="5095" w:hanging="360"/>
      </w:pPr>
      <w:rPr>
        <w:rFonts w:cs="Times New Roman"/>
      </w:rPr>
    </w:lvl>
    <w:lvl w:ilvl="5" w:tplc="0415001B" w:tentative="1">
      <w:start w:val="1"/>
      <w:numFmt w:val="lowerRoman"/>
      <w:lvlText w:val="%6."/>
      <w:lvlJc w:val="right"/>
      <w:pPr>
        <w:ind w:left="5815" w:hanging="180"/>
      </w:pPr>
      <w:rPr>
        <w:rFonts w:cs="Times New Roman"/>
      </w:rPr>
    </w:lvl>
    <w:lvl w:ilvl="6" w:tplc="0415000F" w:tentative="1">
      <w:start w:val="1"/>
      <w:numFmt w:val="decimal"/>
      <w:lvlText w:val="%7."/>
      <w:lvlJc w:val="left"/>
      <w:pPr>
        <w:ind w:left="6535" w:hanging="360"/>
      </w:pPr>
      <w:rPr>
        <w:rFonts w:cs="Times New Roman"/>
      </w:rPr>
    </w:lvl>
    <w:lvl w:ilvl="7" w:tplc="04150019" w:tentative="1">
      <w:start w:val="1"/>
      <w:numFmt w:val="lowerLetter"/>
      <w:lvlText w:val="%8."/>
      <w:lvlJc w:val="left"/>
      <w:pPr>
        <w:ind w:left="7255" w:hanging="360"/>
      </w:pPr>
      <w:rPr>
        <w:rFonts w:cs="Times New Roman"/>
      </w:rPr>
    </w:lvl>
    <w:lvl w:ilvl="8" w:tplc="0415001B" w:tentative="1">
      <w:start w:val="1"/>
      <w:numFmt w:val="lowerRoman"/>
      <w:lvlText w:val="%9."/>
      <w:lvlJc w:val="right"/>
      <w:pPr>
        <w:ind w:left="7975" w:hanging="180"/>
      </w:pPr>
      <w:rPr>
        <w:rFonts w:cs="Times New Roman"/>
      </w:rPr>
    </w:lvl>
  </w:abstractNum>
  <w:abstractNum w:abstractNumId="12" w15:restartNumberingAfterBreak="0">
    <w:nsid w:val="421A1290"/>
    <w:multiLevelType w:val="multilevel"/>
    <w:tmpl w:val="8EAC05D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865302"/>
    <w:multiLevelType w:val="hybridMultilevel"/>
    <w:tmpl w:val="E7DEE8BC"/>
    <w:lvl w:ilvl="0" w:tplc="02BAD67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4673F00"/>
    <w:multiLevelType w:val="hybridMultilevel"/>
    <w:tmpl w:val="AB08DB3A"/>
    <w:lvl w:ilvl="0" w:tplc="DF6CBF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C33C4C"/>
    <w:multiLevelType w:val="multilevel"/>
    <w:tmpl w:val="FB302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1E74EC"/>
    <w:multiLevelType w:val="multilevel"/>
    <w:tmpl w:val="82463BE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C741C3"/>
    <w:multiLevelType w:val="multilevel"/>
    <w:tmpl w:val="1A48834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D514306"/>
    <w:multiLevelType w:val="multilevel"/>
    <w:tmpl w:val="3300E1F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603D57D0"/>
    <w:multiLevelType w:val="hybridMultilevel"/>
    <w:tmpl w:val="399684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30627B5"/>
    <w:multiLevelType w:val="hybridMultilevel"/>
    <w:tmpl w:val="89502FC0"/>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3700109"/>
    <w:multiLevelType w:val="multilevel"/>
    <w:tmpl w:val="C3B0AD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FC7E45"/>
    <w:multiLevelType w:val="multilevel"/>
    <w:tmpl w:val="D2EAEC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B6E2FAF"/>
    <w:multiLevelType w:val="multilevel"/>
    <w:tmpl w:val="F6EC6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D6F0448"/>
    <w:multiLevelType w:val="multilevel"/>
    <w:tmpl w:val="D32CC67A"/>
    <w:lvl w:ilvl="0">
      <w:start w:val="1"/>
      <w:numFmt w:val="decimal"/>
      <w:lvlText w:val="%1."/>
      <w:lvlJc w:val="left"/>
      <w:pPr>
        <w:tabs>
          <w:tab w:val="num" w:pos="360"/>
        </w:tabs>
        <w:ind w:left="360" w:hanging="360"/>
      </w:pPr>
      <w:rPr>
        <w:sz w:val="22"/>
      </w:r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15:restartNumberingAfterBreak="0">
    <w:nsid w:val="6F1D78D0"/>
    <w:multiLevelType w:val="hybridMultilevel"/>
    <w:tmpl w:val="1A30161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F9753BC"/>
    <w:multiLevelType w:val="hybridMultilevel"/>
    <w:tmpl w:val="1A8CE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7902AD"/>
    <w:multiLevelType w:val="hybridMultilevel"/>
    <w:tmpl w:val="88BE4628"/>
    <w:lvl w:ilvl="0" w:tplc="DF6CBF76">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28C38B7"/>
    <w:multiLevelType w:val="hybridMultilevel"/>
    <w:tmpl w:val="E97010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5A7568D"/>
    <w:multiLevelType w:val="multilevel"/>
    <w:tmpl w:val="4B100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5B318DB"/>
    <w:multiLevelType w:val="multilevel"/>
    <w:tmpl w:val="9C642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9AA3BBE"/>
    <w:multiLevelType w:val="hybridMultilevel"/>
    <w:tmpl w:val="649C4358"/>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F17259"/>
    <w:multiLevelType w:val="multilevel"/>
    <w:tmpl w:val="11265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F353D0"/>
    <w:multiLevelType w:val="hybridMultilevel"/>
    <w:tmpl w:val="554A5B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2"/>
  </w:num>
  <w:num w:numId="2">
    <w:abstractNumId w:val="30"/>
  </w:num>
  <w:num w:numId="3">
    <w:abstractNumId w:val="21"/>
    <w:lvlOverride w:ilvl="0">
      <w:lvl w:ilvl="0">
        <w:numFmt w:val="decimal"/>
        <w:lvlText w:val="%1."/>
        <w:lvlJc w:val="left"/>
      </w:lvl>
    </w:lvlOverride>
  </w:num>
  <w:num w:numId="4">
    <w:abstractNumId w:val="21"/>
    <w:lvlOverride w:ilvl="0">
      <w:lvl w:ilvl="0">
        <w:numFmt w:val="decimal"/>
        <w:lvlText w:val="%1."/>
        <w:lvlJc w:val="left"/>
      </w:lvl>
    </w:lvlOverride>
  </w:num>
  <w:num w:numId="5">
    <w:abstractNumId w:val="23"/>
  </w:num>
  <w:num w:numId="6">
    <w:abstractNumId w:val="22"/>
  </w:num>
  <w:num w:numId="7">
    <w:abstractNumId w:val="10"/>
  </w:num>
  <w:num w:numId="8">
    <w:abstractNumId w:val="15"/>
  </w:num>
  <w:num w:numId="9">
    <w:abstractNumId w:val="2"/>
  </w:num>
  <w:num w:numId="10">
    <w:abstractNumId w:val="18"/>
  </w:num>
  <w:num w:numId="11">
    <w:abstractNumId w:val="29"/>
    <w:lvlOverride w:ilvl="0">
      <w:lvl w:ilvl="0">
        <w:numFmt w:val="lowerLetter"/>
        <w:lvlText w:val="%1."/>
        <w:lvlJc w:val="left"/>
      </w:lvl>
    </w:lvlOverride>
  </w:num>
  <w:num w:numId="12">
    <w:abstractNumId w:val="16"/>
    <w:lvlOverride w:ilvl="0">
      <w:lvl w:ilvl="0">
        <w:numFmt w:val="decimal"/>
        <w:lvlText w:val="%1."/>
        <w:lvlJc w:val="left"/>
      </w:lvl>
    </w:lvlOverride>
  </w:num>
  <w:num w:numId="13">
    <w:abstractNumId w:val="16"/>
    <w:lvlOverride w:ilvl="0">
      <w:lvl w:ilvl="0">
        <w:numFmt w:val="decimal"/>
        <w:lvlText w:val="%1."/>
        <w:lvlJc w:val="left"/>
      </w:lvl>
    </w:lvlOverride>
    <w:lvlOverride w:ilvl="1">
      <w:lvl w:ilvl="1">
        <w:numFmt w:val="lowerLetter"/>
        <w:lvlText w:val="%2."/>
        <w:lvlJc w:val="left"/>
      </w:lvl>
    </w:lvlOverride>
  </w:num>
  <w:num w:numId="14">
    <w:abstractNumId w:val="16"/>
    <w:lvlOverride w:ilvl="0">
      <w:lvl w:ilvl="0">
        <w:numFmt w:val="decimal"/>
        <w:lvlText w:val="%1."/>
        <w:lvlJc w:val="left"/>
      </w:lvl>
    </w:lvlOverride>
    <w:lvlOverride w:ilvl="1">
      <w:lvl w:ilvl="1">
        <w:numFmt w:val="lowerLetter"/>
        <w:lvlText w:val="%2."/>
        <w:lvlJc w:val="left"/>
      </w:lvl>
    </w:lvlOverride>
  </w:num>
  <w:num w:numId="15">
    <w:abstractNumId w:val="16"/>
    <w:lvlOverride w:ilvl="0">
      <w:lvl w:ilvl="0">
        <w:numFmt w:val="decimal"/>
        <w:lvlText w:val="%1."/>
        <w:lvlJc w:val="left"/>
      </w:lvl>
    </w:lvlOverride>
    <w:lvlOverride w:ilvl="1">
      <w:lvl w:ilvl="1">
        <w:numFmt w:val="lowerLetter"/>
        <w:lvlText w:val="%2."/>
        <w:lvlJc w:val="left"/>
      </w:lvl>
    </w:lvlOverride>
  </w:num>
  <w:num w:numId="16">
    <w:abstractNumId w:val="16"/>
    <w:lvlOverride w:ilvl="0">
      <w:lvl w:ilvl="0">
        <w:numFmt w:val="decimal"/>
        <w:lvlText w:val="%1."/>
        <w:lvlJc w:val="left"/>
      </w:lvl>
    </w:lvlOverride>
    <w:lvlOverride w:ilvl="1">
      <w:lvl w:ilvl="1">
        <w:numFmt w:val="lowerLetter"/>
        <w:lvlText w:val="%2."/>
        <w:lvlJc w:val="left"/>
      </w:lvl>
    </w:lvlOverride>
  </w:num>
  <w:num w:numId="17">
    <w:abstractNumId w:val="16"/>
    <w:lvlOverride w:ilvl="0">
      <w:lvl w:ilvl="0">
        <w:numFmt w:val="decimal"/>
        <w:lvlText w:val="%1."/>
        <w:lvlJc w:val="left"/>
      </w:lvl>
    </w:lvlOverride>
    <w:lvlOverride w:ilvl="1">
      <w:lvl w:ilvl="1">
        <w:numFmt w:val="lowerLetter"/>
        <w:lvlText w:val="%2."/>
        <w:lvlJc w:val="left"/>
      </w:lvl>
    </w:lvlOverride>
  </w:num>
  <w:num w:numId="18">
    <w:abstractNumId w:val="16"/>
    <w:lvlOverride w:ilvl="0">
      <w:lvl w:ilvl="0">
        <w:numFmt w:val="decimal"/>
        <w:lvlText w:val="%1."/>
        <w:lvlJc w:val="left"/>
      </w:lvl>
    </w:lvlOverride>
    <w:lvlOverride w:ilvl="1">
      <w:lvl w:ilvl="1">
        <w:numFmt w:val="lowerLetter"/>
        <w:lvlText w:val="%2."/>
        <w:lvlJc w:val="left"/>
      </w:lvl>
    </w:lvlOverride>
  </w:num>
  <w:num w:numId="19">
    <w:abstractNumId w:val="16"/>
    <w:lvlOverride w:ilvl="0">
      <w:lvl w:ilvl="0">
        <w:numFmt w:val="decimal"/>
        <w:lvlText w:val="%1."/>
        <w:lvlJc w:val="left"/>
      </w:lvl>
    </w:lvlOverride>
    <w:lvlOverride w:ilvl="1">
      <w:lvl w:ilvl="1">
        <w:numFmt w:val="lowerLetter"/>
        <w:lvlText w:val="%2."/>
        <w:lvlJc w:val="left"/>
      </w:lvl>
    </w:lvlOverride>
  </w:num>
  <w:num w:numId="20">
    <w:abstractNumId w:val="16"/>
    <w:lvlOverride w:ilvl="0">
      <w:lvl w:ilvl="0">
        <w:numFmt w:val="decimal"/>
        <w:lvlText w:val="%1."/>
        <w:lvlJc w:val="left"/>
      </w:lvl>
    </w:lvlOverride>
    <w:lvlOverride w:ilvl="1">
      <w:lvl w:ilvl="1">
        <w:numFmt w:val="lowerLetter"/>
        <w:lvlText w:val="%2."/>
        <w:lvlJc w:val="left"/>
      </w:lvl>
    </w:lvlOverride>
  </w:num>
  <w:num w:numId="21">
    <w:abstractNumId w:val="16"/>
    <w:lvlOverride w:ilvl="0">
      <w:lvl w:ilvl="0">
        <w:numFmt w:val="decimal"/>
        <w:lvlText w:val="%1."/>
        <w:lvlJc w:val="left"/>
      </w:lvl>
    </w:lvlOverride>
    <w:lvlOverride w:ilvl="1">
      <w:lvl w:ilvl="1">
        <w:numFmt w:val="lowerLetter"/>
        <w:lvlText w:val="%2."/>
        <w:lvlJc w:val="left"/>
      </w:lvl>
    </w:lvlOverride>
  </w:num>
  <w:num w:numId="22">
    <w:abstractNumId w:val="0"/>
  </w:num>
  <w:num w:numId="23">
    <w:abstractNumId w:val="8"/>
  </w:num>
  <w:num w:numId="24">
    <w:abstractNumId w:val="7"/>
  </w:num>
  <w:num w:numId="25">
    <w:abstractNumId w:val="25"/>
  </w:num>
  <w:num w:numId="26">
    <w:abstractNumId w:val="26"/>
  </w:num>
  <w:num w:numId="27">
    <w:abstractNumId w:val="14"/>
  </w:num>
  <w:num w:numId="28">
    <w:abstractNumId w:val="27"/>
  </w:num>
  <w:num w:numId="29">
    <w:abstractNumId w:val="28"/>
  </w:num>
  <w:num w:numId="30">
    <w:abstractNumId w:val="5"/>
  </w:num>
  <w:num w:numId="31">
    <w:abstractNumId w:val="24"/>
  </w:num>
  <w:num w:numId="32">
    <w:abstractNumId w:val="19"/>
  </w:num>
  <w:num w:numId="33">
    <w:abstractNumId w:val="17"/>
  </w:num>
  <w:num w:numId="34">
    <w:abstractNumId w:val="9"/>
  </w:num>
  <w:num w:numId="35">
    <w:abstractNumId w:val="4"/>
  </w:num>
  <w:num w:numId="36">
    <w:abstractNumId w:val="3"/>
  </w:num>
  <w:num w:numId="37">
    <w:abstractNumId w:val="12"/>
  </w:num>
  <w:num w:numId="38">
    <w:abstractNumId w:val="1"/>
  </w:num>
  <w:num w:numId="39">
    <w:abstractNumId w:val="11"/>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31"/>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4AF"/>
    <w:rsid w:val="000019A1"/>
    <w:rsid w:val="00007D4E"/>
    <w:rsid w:val="0002778A"/>
    <w:rsid w:val="00032815"/>
    <w:rsid w:val="00035D36"/>
    <w:rsid w:val="00041EA0"/>
    <w:rsid w:val="00042943"/>
    <w:rsid w:val="00051290"/>
    <w:rsid w:val="000522A8"/>
    <w:rsid w:val="00053E4D"/>
    <w:rsid w:val="000958AB"/>
    <w:rsid w:val="00096F91"/>
    <w:rsid w:val="000A4872"/>
    <w:rsid w:val="000F69CB"/>
    <w:rsid w:val="00106F1E"/>
    <w:rsid w:val="001340A6"/>
    <w:rsid w:val="00146779"/>
    <w:rsid w:val="001528AC"/>
    <w:rsid w:val="00163A14"/>
    <w:rsid w:val="00166B25"/>
    <w:rsid w:val="00185042"/>
    <w:rsid w:val="00185B91"/>
    <w:rsid w:val="00197ED2"/>
    <w:rsid w:val="001B6E9A"/>
    <w:rsid w:val="001F0990"/>
    <w:rsid w:val="001F379A"/>
    <w:rsid w:val="00203493"/>
    <w:rsid w:val="002328B4"/>
    <w:rsid w:val="00242FF4"/>
    <w:rsid w:val="0024670E"/>
    <w:rsid w:val="0028706F"/>
    <w:rsid w:val="002A4859"/>
    <w:rsid w:val="002B62DD"/>
    <w:rsid w:val="002D3A95"/>
    <w:rsid w:val="002D77D4"/>
    <w:rsid w:val="002E31A6"/>
    <w:rsid w:val="002E40BC"/>
    <w:rsid w:val="002F4B2E"/>
    <w:rsid w:val="00306F4A"/>
    <w:rsid w:val="00351D3E"/>
    <w:rsid w:val="00360F4B"/>
    <w:rsid w:val="00361E3E"/>
    <w:rsid w:val="00397B19"/>
    <w:rsid w:val="003A05E8"/>
    <w:rsid w:val="003B265F"/>
    <w:rsid w:val="00406531"/>
    <w:rsid w:val="0042277C"/>
    <w:rsid w:val="00432AFE"/>
    <w:rsid w:val="004570D2"/>
    <w:rsid w:val="00471ADE"/>
    <w:rsid w:val="00482719"/>
    <w:rsid w:val="00482BDA"/>
    <w:rsid w:val="00483FB8"/>
    <w:rsid w:val="004A4DDC"/>
    <w:rsid w:val="004A5A91"/>
    <w:rsid w:val="004B32D3"/>
    <w:rsid w:val="004C6BA1"/>
    <w:rsid w:val="004E0FC4"/>
    <w:rsid w:val="0050290D"/>
    <w:rsid w:val="0051222A"/>
    <w:rsid w:val="00543DA3"/>
    <w:rsid w:val="0055307D"/>
    <w:rsid w:val="00555B57"/>
    <w:rsid w:val="00560506"/>
    <w:rsid w:val="00572A6D"/>
    <w:rsid w:val="005A697E"/>
    <w:rsid w:val="005C7664"/>
    <w:rsid w:val="005D0906"/>
    <w:rsid w:val="005F0FAB"/>
    <w:rsid w:val="005F51B9"/>
    <w:rsid w:val="006247EF"/>
    <w:rsid w:val="0064296E"/>
    <w:rsid w:val="00684573"/>
    <w:rsid w:val="006D7E5A"/>
    <w:rsid w:val="006F5532"/>
    <w:rsid w:val="0070154A"/>
    <w:rsid w:val="0071745D"/>
    <w:rsid w:val="00740C6A"/>
    <w:rsid w:val="00742DA7"/>
    <w:rsid w:val="00745F2B"/>
    <w:rsid w:val="00761315"/>
    <w:rsid w:val="00793976"/>
    <w:rsid w:val="007A54FE"/>
    <w:rsid w:val="007C1426"/>
    <w:rsid w:val="007D44EA"/>
    <w:rsid w:val="007D5A29"/>
    <w:rsid w:val="007F3438"/>
    <w:rsid w:val="00810928"/>
    <w:rsid w:val="00827F62"/>
    <w:rsid w:val="00833C27"/>
    <w:rsid w:val="008467F2"/>
    <w:rsid w:val="00855571"/>
    <w:rsid w:val="00867ECA"/>
    <w:rsid w:val="00875398"/>
    <w:rsid w:val="00876AFA"/>
    <w:rsid w:val="00881261"/>
    <w:rsid w:val="00885E01"/>
    <w:rsid w:val="00886A04"/>
    <w:rsid w:val="008A2628"/>
    <w:rsid w:val="008C213A"/>
    <w:rsid w:val="008C34A8"/>
    <w:rsid w:val="008C4ED2"/>
    <w:rsid w:val="00943C7B"/>
    <w:rsid w:val="00945645"/>
    <w:rsid w:val="009513AB"/>
    <w:rsid w:val="00957277"/>
    <w:rsid w:val="00964CF8"/>
    <w:rsid w:val="009C618F"/>
    <w:rsid w:val="009E1665"/>
    <w:rsid w:val="009E30D1"/>
    <w:rsid w:val="009F0DA0"/>
    <w:rsid w:val="00A16BB2"/>
    <w:rsid w:val="00A20C98"/>
    <w:rsid w:val="00A22460"/>
    <w:rsid w:val="00A3381A"/>
    <w:rsid w:val="00A51E31"/>
    <w:rsid w:val="00A52CA3"/>
    <w:rsid w:val="00A55B01"/>
    <w:rsid w:val="00A62DE9"/>
    <w:rsid w:val="00A72528"/>
    <w:rsid w:val="00A84693"/>
    <w:rsid w:val="00AA7846"/>
    <w:rsid w:val="00AB67A8"/>
    <w:rsid w:val="00AC23E4"/>
    <w:rsid w:val="00AC297D"/>
    <w:rsid w:val="00AC2D4E"/>
    <w:rsid w:val="00AC4C7E"/>
    <w:rsid w:val="00AC6396"/>
    <w:rsid w:val="00AD5BF1"/>
    <w:rsid w:val="00AD749D"/>
    <w:rsid w:val="00AD7EAB"/>
    <w:rsid w:val="00AE5558"/>
    <w:rsid w:val="00B10B71"/>
    <w:rsid w:val="00B4603D"/>
    <w:rsid w:val="00B55650"/>
    <w:rsid w:val="00B70648"/>
    <w:rsid w:val="00B80AD2"/>
    <w:rsid w:val="00BB2E6B"/>
    <w:rsid w:val="00BC7403"/>
    <w:rsid w:val="00BE1FBD"/>
    <w:rsid w:val="00C10C58"/>
    <w:rsid w:val="00C20A9D"/>
    <w:rsid w:val="00C21015"/>
    <w:rsid w:val="00C22285"/>
    <w:rsid w:val="00C27208"/>
    <w:rsid w:val="00C6453D"/>
    <w:rsid w:val="00C71E54"/>
    <w:rsid w:val="00CB6756"/>
    <w:rsid w:val="00CB684C"/>
    <w:rsid w:val="00CC01F0"/>
    <w:rsid w:val="00CD0278"/>
    <w:rsid w:val="00CF36E8"/>
    <w:rsid w:val="00D024CA"/>
    <w:rsid w:val="00D414AF"/>
    <w:rsid w:val="00D713E6"/>
    <w:rsid w:val="00D76C3D"/>
    <w:rsid w:val="00D91FE3"/>
    <w:rsid w:val="00D96C22"/>
    <w:rsid w:val="00DA10E5"/>
    <w:rsid w:val="00DC7E2A"/>
    <w:rsid w:val="00DD016B"/>
    <w:rsid w:val="00E149A9"/>
    <w:rsid w:val="00E25FD8"/>
    <w:rsid w:val="00E66366"/>
    <w:rsid w:val="00E70A28"/>
    <w:rsid w:val="00E835B1"/>
    <w:rsid w:val="00EB0096"/>
    <w:rsid w:val="00F17D43"/>
    <w:rsid w:val="00F32269"/>
    <w:rsid w:val="00F3791D"/>
    <w:rsid w:val="00F770D9"/>
    <w:rsid w:val="00FB5D6A"/>
    <w:rsid w:val="00FC3B01"/>
    <w:rsid w:val="00FC5D21"/>
    <w:rsid w:val="00FF47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8243DC"/>
  <w15:docId w15:val="{E6835B07-AA12-4E1A-8F18-6C8B4EF53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414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957277"/>
    <w:pPr>
      <w:ind w:left="720"/>
      <w:contextualSpacing/>
    </w:pPr>
  </w:style>
  <w:style w:type="character" w:styleId="Hipercze">
    <w:name w:val="Hyperlink"/>
    <w:basedOn w:val="Domylnaczcionkaakapitu"/>
    <w:uiPriority w:val="99"/>
    <w:unhideWhenUsed/>
    <w:rsid w:val="00DC7E2A"/>
    <w:rPr>
      <w:color w:val="0563C1" w:themeColor="hyperlink"/>
      <w:u w:val="single"/>
    </w:rPr>
  </w:style>
  <w:style w:type="paragraph" w:customStyle="1" w:styleId="Default">
    <w:name w:val="Default"/>
    <w:rsid w:val="00D96C22"/>
    <w:pPr>
      <w:suppressAutoHyphens/>
      <w:autoSpaceDE w:val="0"/>
      <w:autoSpaceDN w:val="0"/>
      <w:spacing w:after="0" w:line="240" w:lineRule="auto"/>
    </w:pPr>
    <w:rPr>
      <w:rFonts w:ascii="Calibri" w:eastAsia="Calibri" w:hAnsi="Calibri" w:cs="Calibri"/>
      <w:color w:val="000000"/>
      <w:sz w:val="24"/>
      <w:szCs w:val="24"/>
    </w:rPr>
  </w:style>
  <w:style w:type="paragraph" w:styleId="Nagwek">
    <w:name w:val="header"/>
    <w:basedOn w:val="Normalny"/>
    <w:link w:val="NagwekZnak"/>
    <w:uiPriority w:val="99"/>
    <w:unhideWhenUsed/>
    <w:rsid w:val="00AC2D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2D4E"/>
  </w:style>
  <w:style w:type="paragraph" w:styleId="Stopka">
    <w:name w:val="footer"/>
    <w:basedOn w:val="Normalny"/>
    <w:link w:val="StopkaZnak"/>
    <w:uiPriority w:val="99"/>
    <w:unhideWhenUsed/>
    <w:rsid w:val="00AC2D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2D4E"/>
  </w:style>
  <w:style w:type="character" w:styleId="Odwoaniedokomentarza">
    <w:name w:val="annotation reference"/>
    <w:basedOn w:val="Domylnaczcionkaakapitu"/>
    <w:uiPriority w:val="99"/>
    <w:semiHidden/>
    <w:unhideWhenUsed/>
    <w:rsid w:val="00A16BB2"/>
    <w:rPr>
      <w:sz w:val="16"/>
      <w:szCs w:val="16"/>
    </w:rPr>
  </w:style>
  <w:style w:type="paragraph" w:styleId="Tekstkomentarza">
    <w:name w:val="annotation text"/>
    <w:basedOn w:val="Normalny"/>
    <w:link w:val="TekstkomentarzaZnak"/>
    <w:uiPriority w:val="99"/>
    <w:semiHidden/>
    <w:unhideWhenUsed/>
    <w:rsid w:val="00A16BB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16BB2"/>
    <w:rPr>
      <w:sz w:val="20"/>
      <w:szCs w:val="20"/>
    </w:rPr>
  </w:style>
  <w:style w:type="paragraph" w:styleId="Tematkomentarza">
    <w:name w:val="annotation subject"/>
    <w:basedOn w:val="Tekstkomentarza"/>
    <w:next w:val="Tekstkomentarza"/>
    <w:link w:val="TematkomentarzaZnak"/>
    <w:uiPriority w:val="99"/>
    <w:semiHidden/>
    <w:unhideWhenUsed/>
    <w:rsid w:val="00A16BB2"/>
    <w:rPr>
      <w:b/>
      <w:bCs/>
    </w:rPr>
  </w:style>
  <w:style w:type="character" w:customStyle="1" w:styleId="TematkomentarzaZnak">
    <w:name w:val="Temat komentarza Znak"/>
    <w:basedOn w:val="TekstkomentarzaZnak"/>
    <w:link w:val="Tematkomentarza"/>
    <w:uiPriority w:val="99"/>
    <w:semiHidden/>
    <w:rsid w:val="00A16BB2"/>
    <w:rPr>
      <w:b/>
      <w:bCs/>
      <w:sz w:val="20"/>
      <w:szCs w:val="20"/>
    </w:rPr>
  </w:style>
  <w:style w:type="paragraph" w:styleId="Poprawka">
    <w:name w:val="Revision"/>
    <w:hidden/>
    <w:uiPriority w:val="99"/>
    <w:semiHidden/>
    <w:rsid w:val="00A16BB2"/>
    <w:pPr>
      <w:spacing w:after="0" w:line="240" w:lineRule="auto"/>
    </w:pPr>
  </w:style>
  <w:style w:type="paragraph" w:styleId="Tekstdymka">
    <w:name w:val="Balloon Text"/>
    <w:basedOn w:val="Normalny"/>
    <w:link w:val="TekstdymkaZnak"/>
    <w:uiPriority w:val="99"/>
    <w:semiHidden/>
    <w:unhideWhenUsed/>
    <w:rsid w:val="00A16BB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6BB2"/>
    <w:rPr>
      <w:rFonts w:ascii="Segoe UI" w:hAnsi="Segoe UI" w:cs="Segoe UI"/>
      <w:sz w:val="18"/>
      <w:szCs w:val="18"/>
    </w:rPr>
  </w:style>
  <w:style w:type="paragraph" w:customStyle="1" w:styleId="ZnakZnak1">
    <w:name w:val="Znak Znak1"/>
    <w:basedOn w:val="Normalny"/>
    <w:rsid w:val="00AC4C7E"/>
    <w:pPr>
      <w:spacing w:after="0" w:line="240" w:lineRule="auto"/>
    </w:pPr>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105617">
      <w:bodyDiv w:val="1"/>
      <w:marLeft w:val="0"/>
      <w:marRight w:val="0"/>
      <w:marTop w:val="0"/>
      <w:marBottom w:val="0"/>
      <w:divBdr>
        <w:top w:val="none" w:sz="0" w:space="0" w:color="auto"/>
        <w:left w:val="none" w:sz="0" w:space="0" w:color="auto"/>
        <w:bottom w:val="none" w:sz="0" w:space="0" w:color="auto"/>
        <w:right w:val="none" w:sz="0" w:space="0" w:color="auto"/>
      </w:divBdr>
    </w:div>
    <w:div w:id="110843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szczecin.pip.gov.pl" TargetMode="External"/><Relationship Id="rId4" Type="http://schemas.openxmlformats.org/officeDocument/2006/relationships/settings" Target="settings.xml"/><Relationship Id="rId9" Type="http://schemas.openxmlformats.org/officeDocument/2006/relationships/hyperlink" Target="mailto:organizacja@szczecin.pi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0BC95-0B38-4740-8682-513521BA2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9</Pages>
  <Words>2541</Words>
  <Characters>15248</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SP35</dc:creator>
  <cp:keywords/>
  <dc:description/>
  <cp:lastModifiedBy>Paulina Dmowska</cp:lastModifiedBy>
  <cp:revision>63</cp:revision>
  <cp:lastPrinted>2022-12-29T08:07:00Z</cp:lastPrinted>
  <dcterms:created xsi:type="dcterms:W3CDTF">2021-10-15T12:53:00Z</dcterms:created>
  <dcterms:modified xsi:type="dcterms:W3CDTF">2023-08-04T06:34:00Z</dcterms:modified>
</cp:coreProperties>
</file>